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83" w:rsidRPr="008A0D85" w:rsidRDefault="000D5083" w:rsidP="000D5083">
      <w:pPr>
        <w:rPr>
          <w:rFonts w:ascii="Times New Roman" w:hAnsi="Times New Roman"/>
          <w:color w:val="000000"/>
          <w:sz w:val="24"/>
          <w:szCs w:val="24"/>
          <w:lang w:val="es-ES" w:eastAsia="es-ES"/>
        </w:rPr>
      </w:pPr>
      <w:r>
        <w:rPr>
          <w:rFonts w:ascii="Times New Roman" w:hAnsi="Times New Roman"/>
          <w:color w:val="000000"/>
          <w:sz w:val="24"/>
          <w:szCs w:val="24"/>
          <w:lang w:val="es-ES" w:eastAsia="es-ES"/>
        </w:rPr>
        <w:t>Estimado expositor de SIRCA 201</w:t>
      </w:r>
      <w:r w:rsidR="00CF1E28">
        <w:rPr>
          <w:rFonts w:ascii="Times New Roman" w:hAnsi="Times New Roman"/>
          <w:color w:val="000000"/>
          <w:sz w:val="24"/>
          <w:szCs w:val="24"/>
          <w:lang w:val="es-ES" w:eastAsia="es-ES"/>
        </w:rPr>
        <w:t>3</w:t>
      </w:r>
      <w:r w:rsidRPr="008A0D85">
        <w:rPr>
          <w:rFonts w:ascii="Times New Roman" w:hAnsi="Times New Roman"/>
          <w:color w:val="000000"/>
          <w:sz w:val="24"/>
          <w:szCs w:val="24"/>
          <w:lang w:val="es-ES" w:eastAsia="es-ES"/>
        </w:rPr>
        <w:t>:</w:t>
      </w:r>
    </w:p>
    <w:p w:rsidR="000D5083" w:rsidRPr="008A0D85" w:rsidRDefault="000D5083" w:rsidP="000D5083">
      <w:pPr>
        <w:rPr>
          <w:rFonts w:ascii="Times New Roman" w:hAnsi="Times New Roman"/>
          <w:color w:val="000000"/>
          <w:sz w:val="24"/>
          <w:szCs w:val="24"/>
          <w:lang w:val="es-ES" w:eastAsia="es-ES"/>
        </w:rPr>
      </w:pPr>
      <w:r w:rsidRPr="008A0D85">
        <w:rPr>
          <w:rFonts w:ascii="Times New Roman" w:hAnsi="Times New Roman"/>
          <w:color w:val="000000"/>
          <w:sz w:val="24"/>
          <w:szCs w:val="24"/>
          <w:lang w:val="es-ES" w:eastAsia="es-ES"/>
        </w:rPr>
        <w:t>Lo invitamos a publicar s</w:t>
      </w:r>
      <w:r>
        <w:rPr>
          <w:rFonts w:ascii="Times New Roman" w:hAnsi="Times New Roman"/>
          <w:color w:val="000000"/>
          <w:sz w:val="24"/>
          <w:szCs w:val="24"/>
          <w:lang w:val="es-ES" w:eastAsia="es-ES"/>
        </w:rPr>
        <w:t>u trabajo presentado en SIRCA 201</w:t>
      </w:r>
      <w:r w:rsidR="008A3B71">
        <w:rPr>
          <w:rFonts w:ascii="Times New Roman" w:hAnsi="Times New Roman"/>
          <w:color w:val="000000"/>
          <w:sz w:val="24"/>
          <w:szCs w:val="24"/>
          <w:lang w:val="es-ES" w:eastAsia="es-ES"/>
        </w:rPr>
        <w:t>3</w:t>
      </w:r>
      <w:r w:rsidRPr="008A0D85">
        <w:rPr>
          <w:rFonts w:ascii="Times New Roman" w:hAnsi="Times New Roman"/>
          <w:color w:val="000000"/>
          <w:sz w:val="24"/>
          <w:szCs w:val="24"/>
          <w:lang w:val="es-ES" w:eastAsia="es-ES"/>
        </w:rPr>
        <w:t xml:space="preserve">, el mismo debe ser enviado hasta el </w:t>
      </w:r>
      <w:r w:rsidRPr="008A0D85">
        <w:rPr>
          <w:rFonts w:ascii="Times New Roman" w:hAnsi="Times New Roman"/>
          <w:b/>
          <w:bCs/>
          <w:color w:val="000000"/>
          <w:sz w:val="24"/>
          <w:szCs w:val="24"/>
          <w:lang w:val="es-ES" w:eastAsia="es-ES"/>
        </w:rPr>
        <w:t>28 de febrero de 201</w:t>
      </w:r>
      <w:r w:rsidR="008B73F8">
        <w:rPr>
          <w:rFonts w:ascii="Times New Roman" w:hAnsi="Times New Roman"/>
          <w:b/>
          <w:bCs/>
          <w:color w:val="000000"/>
          <w:sz w:val="24"/>
          <w:szCs w:val="24"/>
          <w:lang w:val="es-ES" w:eastAsia="es-ES"/>
        </w:rPr>
        <w:t>4</w:t>
      </w:r>
      <w:bookmarkStart w:id="0" w:name="_GoBack"/>
      <w:bookmarkEnd w:id="0"/>
      <w:r w:rsidRPr="008A0D85">
        <w:rPr>
          <w:rFonts w:ascii="Times New Roman" w:hAnsi="Times New Roman"/>
          <w:color w:val="000000"/>
          <w:sz w:val="24"/>
          <w:szCs w:val="24"/>
          <w:lang w:val="es-ES" w:eastAsia="es-ES"/>
        </w:rPr>
        <w:t xml:space="preserve"> (esta es la fecha límite). </w:t>
      </w:r>
    </w:p>
    <w:p w:rsidR="000D5083" w:rsidRPr="008A0D85" w:rsidRDefault="000D5083" w:rsidP="000D5083">
      <w:pPr>
        <w:rPr>
          <w:rFonts w:ascii="Times New Roman" w:hAnsi="Times New Roman"/>
          <w:color w:val="000000"/>
          <w:sz w:val="24"/>
          <w:szCs w:val="24"/>
          <w:lang w:val="es-ES" w:eastAsia="es-ES"/>
        </w:rPr>
      </w:pPr>
      <w:r w:rsidRPr="008A0D85">
        <w:rPr>
          <w:rFonts w:ascii="Times New Roman" w:hAnsi="Times New Roman"/>
          <w:color w:val="000000"/>
          <w:sz w:val="24"/>
          <w:szCs w:val="24"/>
          <w:lang w:val="es-ES" w:eastAsia="es-ES"/>
        </w:rPr>
        <w:t xml:space="preserve">Todos los trabajos serán evaluados mediante </w:t>
      </w:r>
      <w:proofErr w:type="spellStart"/>
      <w:r w:rsidRPr="008A0D85">
        <w:rPr>
          <w:rFonts w:ascii="Times New Roman" w:hAnsi="Times New Roman"/>
          <w:color w:val="000000"/>
          <w:sz w:val="24"/>
          <w:szCs w:val="24"/>
          <w:lang w:val="es-ES" w:eastAsia="es-ES"/>
        </w:rPr>
        <w:t>referato</w:t>
      </w:r>
      <w:proofErr w:type="spellEnd"/>
      <w:r w:rsidRPr="008A0D85">
        <w:rPr>
          <w:rFonts w:ascii="Times New Roman" w:hAnsi="Times New Roman"/>
          <w:color w:val="000000"/>
          <w:sz w:val="24"/>
          <w:szCs w:val="24"/>
          <w:lang w:val="es-ES" w:eastAsia="es-ES"/>
        </w:rPr>
        <w:t xml:space="preserve"> doble ciego. </w:t>
      </w:r>
    </w:p>
    <w:p w:rsidR="000D5083" w:rsidRPr="008A0D85" w:rsidRDefault="000D5083" w:rsidP="000D5083">
      <w:pPr>
        <w:rPr>
          <w:rFonts w:ascii="Times New Roman" w:hAnsi="Times New Roman"/>
          <w:color w:val="000000"/>
          <w:sz w:val="24"/>
          <w:szCs w:val="24"/>
          <w:lang w:val="es-ES" w:eastAsia="es-ES"/>
        </w:rPr>
      </w:pPr>
      <w:r w:rsidRPr="008A0D85">
        <w:rPr>
          <w:rFonts w:ascii="Times New Roman" w:hAnsi="Times New Roman"/>
          <w:color w:val="000000"/>
          <w:sz w:val="24"/>
          <w:szCs w:val="24"/>
          <w:lang w:val="es-ES" w:eastAsia="es-ES"/>
        </w:rPr>
        <w:t>Adjuntamos el “</w:t>
      </w:r>
      <w:proofErr w:type="spellStart"/>
      <w:r w:rsidRPr="008A0D85">
        <w:rPr>
          <w:rFonts w:ascii="Times New Roman" w:hAnsi="Times New Roman"/>
          <w:color w:val="000000"/>
          <w:sz w:val="24"/>
          <w:szCs w:val="24"/>
          <w:lang w:val="es-ES" w:eastAsia="es-ES"/>
        </w:rPr>
        <w:t>Template</w:t>
      </w:r>
      <w:proofErr w:type="spellEnd"/>
      <w:r w:rsidRPr="008A0D85">
        <w:rPr>
          <w:rFonts w:ascii="Times New Roman" w:hAnsi="Times New Roman"/>
          <w:color w:val="000000"/>
          <w:sz w:val="24"/>
          <w:szCs w:val="24"/>
          <w:lang w:val="es-ES" w:eastAsia="es-ES"/>
        </w:rPr>
        <w:t xml:space="preserve">”, plantilla en la cual debe cargar su artículo respetando las pautas de publicación que se consignan. </w:t>
      </w:r>
      <w:r w:rsidR="00802E8C">
        <w:rPr>
          <w:rFonts w:ascii="Times New Roman" w:hAnsi="Times New Roman"/>
          <w:color w:val="000000"/>
          <w:sz w:val="24"/>
          <w:szCs w:val="24"/>
          <w:lang w:val="es-ES" w:eastAsia="es-ES"/>
        </w:rPr>
        <w:t xml:space="preserve">Luego deberá realizar el ingreso de los trabajos llenando el formulario online en la siguiente dirección: </w:t>
      </w:r>
      <w:r w:rsidR="008B73F8">
        <w:fldChar w:fldCharType="begin"/>
      </w:r>
      <w:r w:rsidR="008B73F8" w:rsidRPr="008B73F8">
        <w:rPr>
          <w:lang w:val="es-AR"/>
        </w:rPr>
        <w:instrText xml:space="preserve"> HYPERLINK "http://sir</w:instrText>
      </w:r>
      <w:r w:rsidR="008B73F8" w:rsidRPr="008B73F8">
        <w:rPr>
          <w:lang w:val="es-AR"/>
        </w:rPr>
        <w:instrText xml:space="preserve">ca.weebly.com/enviacuteo-de-trabajos-para-publicacioacuten-2013.html" </w:instrText>
      </w:r>
      <w:r w:rsidR="008B73F8">
        <w:fldChar w:fldCharType="separate"/>
      </w:r>
      <w:r w:rsidR="00802E8C" w:rsidRPr="008B73F8">
        <w:rPr>
          <w:rStyle w:val="Hipervnculo"/>
          <w:lang w:val="es-AR"/>
        </w:rPr>
        <w:t>http://sirca.weebly.com/enviacuteo-de-trabajos-para-publicacioacuten-2013.html</w:t>
      </w:r>
      <w:r w:rsidR="008B73F8">
        <w:rPr>
          <w:rStyle w:val="Hipervnculo"/>
        </w:rPr>
        <w:fldChar w:fldCharType="end"/>
      </w:r>
    </w:p>
    <w:p w:rsidR="000D5083" w:rsidRDefault="000D5083" w:rsidP="000D5083">
      <w:pPr>
        <w:rPr>
          <w:rFonts w:ascii="Times New Roman" w:hAnsi="Times New Roman"/>
          <w:color w:val="000000"/>
          <w:sz w:val="24"/>
          <w:szCs w:val="24"/>
          <w:lang w:val="es-ES" w:eastAsia="es-ES"/>
        </w:rPr>
      </w:pPr>
      <w:r w:rsidRPr="008A0D85">
        <w:rPr>
          <w:rFonts w:ascii="Times New Roman" w:hAnsi="Times New Roman"/>
          <w:color w:val="000000"/>
          <w:sz w:val="24"/>
          <w:szCs w:val="24"/>
          <w:lang w:val="es-ES" w:eastAsia="es-ES"/>
        </w:rPr>
        <w:t>Por cua</w:t>
      </w:r>
      <w:r w:rsidR="00802E8C">
        <w:rPr>
          <w:rFonts w:ascii="Times New Roman" w:hAnsi="Times New Roman"/>
          <w:color w:val="000000"/>
          <w:sz w:val="24"/>
          <w:szCs w:val="24"/>
          <w:lang w:val="es-ES" w:eastAsia="es-ES"/>
        </w:rPr>
        <w:t>lquier duda, póngase en contacto: sircasirca@gmail.com</w:t>
      </w:r>
      <w:r w:rsidRPr="008A0D85">
        <w:rPr>
          <w:rFonts w:ascii="Times New Roman" w:hAnsi="Times New Roman"/>
          <w:color w:val="000000"/>
          <w:sz w:val="24"/>
          <w:szCs w:val="24"/>
          <w:lang w:val="es-ES" w:eastAsia="es-ES"/>
        </w:rPr>
        <w:t xml:space="preserve">. </w:t>
      </w:r>
    </w:p>
    <w:p w:rsidR="00802E8C" w:rsidRPr="008A0D85" w:rsidRDefault="00802E8C" w:rsidP="000D5083">
      <w:pPr>
        <w:rPr>
          <w:rFonts w:ascii="Times New Roman" w:hAnsi="Times New Roman"/>
          <w:color w:val="000000"/>
          <w:sz w:val="24"/>
          <w:szCs w:val="24"/>
          <w:lang w:val="es-ES" w:eastAsia="es-ES"/>
        </w:rPr>
      </w:pPr>
    </w:p>
    <w:p w:rsidR="000D5083" w:rsidRPr="008A0D85" w:rsidRDefault="000D5083" w:rsidP="000D5083">
      <w:pPr>
        <w:rPr>
          <w:rFonts w:ascii="Times New Roman" w:hAnsi="Times New Roman"/>
          <w:color w:val="000000"/>
          <w:sz w:val="24"/>
          <w:szCs w:val="24"/>
          <w:lang w:val="es-ES" w:eastAsia="es-ES"/>
        </w:rPr>
      </w:pPr>
      <w:r w:rsidRPr="008A0D85">
        <w:rPr>
          <w:rFonts w:ascii="Times New Roman" w:hAnsi="Times New Roman"/>
          <w:color w:val="000000"/>
          <w:sz w:val="24"/>
          <w:szCs w:val="24"/>
          <w:lang w:val="es-ES" w:eastAsia="es-ES"/>
        </w:rPr>
        <w:t>Esperamos contar con su participación,</w:t>
      </w:r>
    </w:p>
    <w:p w:rsidR="000D5083" w:rsidRPr="008A0D85" w:rsidRDefault="000D5083" w:rsidP="000D5083">
      <w:pPr>
        <w:rPr>
          <w:rFonts w:ascii="Times New Roman" w:hAnsi="Times New Roman"/>
          <w:color w:val="000000"/>
          <w:sz w:val="24"/>
          <w:szCs w:val="24"/>
          <w:lang w:val="es-ES" w:eastAsia="es-ES"/>
        </w:rPr>
      </w:pPr>
      <w:r w:rsidRPr="008A0D85">
        <w:rPr>
          <w:rFonts w:ascii="Times New Roman" w:hAnsi="Times New Roman"/>
          <w:color w:val="000000"/>
          <w:sz w:val="24"/>
          <w:szCs w:val="24"/>
          <w:lang w:val="es-ES" w:eastAsia="es-ES"/>
        </w:rPr>
        <w:t>Saludos Cordiales,</w:t>
      </w:r>
    </w:p>
    <w:p w:rsidR="00D14052" w:rsidRDefault="00D14052" w:rsidP="000D5083">
      <w:pPr>
        <w:rPr>
          <w:rFonts w:ascii="Times New Roman" w:hAnsi="Times New Roman"/>
          <w:color w:val="000000"/>
          <w:sz w:val="24"/>
          <w:szCs w:val="24"/>
          <w:lang w:val="es-ES" w:eastAsia="es-ES"/>
        </w:rPr>
      </w:pPr>
    </w:p>
    <w:p w:rsidR="000D5083" w:rsidRPr="008A0D85" w:rsidRDefault="00CF1E28" w:rsidP="000D5083">
      <w:pPr>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Fernando Ferrari y Luís Miguel Peris </w:t>
      </w:r>
      <w:proofErr w:type="spellStart"/>
      <w:r>
        <w:rPr>
          <w:rFonts w:ascii="Times New Roman" w:hAnsi="Times New Roman"/>
          <w:color w:val="000000"/>
          <w:sz w:val="24"/>
          <w:szCs w:val="24"/>
          <w:lang w:val="es-ES" w:eastAsia="es-ES"/>
        </w:rPr>
        <w:t>Viñé</w:t>
      </w:r>
      <w:proofErr w:type="spellEnd"/>
      <w:r w:rsidR="000D5083" w:rsidRPr="008A0D85">
        <w:rPr>
          <w:rFonts w:ascii="Times New Roman" w:hAnsi="Times New Roman"/>
          <w:color w:val="000000"/>
          <w:sz w:val="24"/>
          <w:szCs w:val="24"/>
          <w:lang w:val="es-ES" w:eastAsia="es-ES"/>
        </w:rPr>
        <w:t xml:space="preserve">, </w:t>
      </w:r>
    </w:p>
    <w:p w:rsidR="000D5083" w:rsidRPr="008A0D85" w:rsidRDefault="000D5083" w:rsidP="000D5083">
      <w:pPr>
        <w:rPr>
          <w:rFonts w:ascii="Times New Roman" w:hAnsi="Times New Roman"/>
          <w:color w:val="000000"/>
          <w:sz w:val="24"/>
          <w:szCs w:val="24"/>
          <w:lang w:val="es-ES" w:eastAsia="es-ES"/>
        </w:rPr>
      </w:pPr>
      <w:r w:rsidRPr="008A0D85">
        <w:rPr>
          <w:rFonts w:ascii="Times New Roman" w:hAnsi="Times New Roman"/>
          <w:color w:val="000000"/>
          <w:sz w:val="24"/>
          <w:szCs w:val="24"/>
          <w:lang w:val="es-ES" w:eastAsia="es-ES"/>
        </w:rPr>
        <w:t>Compiladores</w:t>
      </w:r>
    </w:p>
    <w:p w:rsidR="000D5083" w:rsidRPr="008A0D85" w:rsidRDefault="000D5083" w:rsidP="000D5083">
      <w:pPr>
        <w:rPr>
          <w:rFonts w:ascii="Times New Roman" w:hAnsi="Times New Roman"/>
          <w:color w:val="000000"/>
          <w:sz w:val="24"/>
          <w:szCs w:val="24"/>
          <w:lang w:val="es-ES" w:eastAsia="es-ES"/>
        </w:rPr>
      </w:pPr>
      <w:r w:rsidRPr="008A0D85">
        <w:rPr>
          <w:rFonts w:ascii="Times New Roman" w:hAnsi="Times New Roman"/>
          <w:color w:val="000000"/>
          <w:sz w:val="24"/>
          <w:szCs w:val="24"/>
          <w:lang w:val="es-ES" w:eastAsia="es-ES"/>
        </w:rPr>
        <w:t> </w:t>
      </w:r>
    </w:p>
    <w:p w:rsidR="000D5083" w:rsidRPr="008A0D85" w:rsidRDefault="000D5083" w:rsidP="000D5083">
      <w:pPr>
        <w:rPr>
          <w:rFonts w:ascii="Times New Roman" w:hAnsi="Times New Roman"/>
          <w:color w:val="000000"/>
          <w:sz w:val="24"/>
          <w:szCs w:val="24"/>
          <w:lang w:val="es-ES" w:eastAsia="es-ES"/>
        </w:rPr>
      </w:pPr>
      <w:r w:rsidRPr="008A0D85">
        <w:rPr>
          <w:rFonts w:ascii="Times New Roman" w:hAnsi="Times New Roman"/>
          <w:color w:val="000000"/>
          <w:sz w:val="24"/>
          <w:szCs w:val="24"/>
          <w:lang w:val="es-ES" w:eastAsia="es-ES"/>
        </w:rPr>
        <w:t>PD.: Les recordamos que sólo serán considerados aquellos trabajos qu</w:t>
      </w:r>
      <w:r>
        <w:rPr>
          <w:rFonts w:ascii="Times New Roman" w:hAnsi="Times New Roman"/>
          <w:color w:val="000000"/>
          <w:sz w:val="24"/>
          <w:szCs w:val="24"/>
          <w:lang w:val="es-ES" w:eastAsia="es-ES"/>
        </w:rPr>
        <w:t>e fueron presentados en SIRCA 201</w:t>
      </w:r>
      <w:r w:rsidR="00CF1E28">
        <w:rPr>
          <w:rFonts w:ascii="Times New Roman" w:hAnsi="Times New Roman"/>
          <w:color w:val="000000"/>
          <w:sz w:val="24"/>
          <w:szCs w:val="24"/>
          <w:lang w:val="es-ES" w:eastAsia="es-ES"/>
        </w:rPr>
        <w:t>3</w:t>
      </w:r>
      <w:r w:rsidRPr="008A0D85">
        <w:rPr>
          <w:rFonts w:ascii="Times New Roman" w:hAnsi="Times New Roman"/>
          <w:color w:val="000000"/>
          <w:sz w:val="24"/>
          <w:szCs w:val="24"/>
          <w:lang w:val="es-ES" w:eastAsia="es-ES"/>
        </w:rPr>
        <w:t>.</w:t>
      </w:r>
    </w:p>
    <w:p w:rsidR="000D5083" w:rsidRDefault="000D5083" w:rsidP="000D5083">
      <w:pPr>
        <w:pStyle w:val="PaperTitle"/>
        <w:rPr>
          <w:lang w:val="es-ES"/>
        </w:rPr>
        <w:sectPr w:rsidR="000D5083">
          <w:pgSz w:w="12240" w:h="15840"/>
          <w:pgMar w:top="1454" w:right="1440" w:bottom="1454" w:left="1440" w:header="720" w:footer="720" w:gutter="0"/>
          <w:cols w:space="720"/>
        </w:sectPr>
      </w:pPr>
    </w:p>
    <w:p w:rsidR="000D5083" w:rsidRPr="00DF242C" w:rsidRDefault="000D5083" w:rsidP="000D5083">
      <w:pPr>
        <w:pStyle w:val="PaperTitle"/>
        <w:rPr>
          <w:lang w:val="es-ES"/>
        </w:rPr>
      </w:pPr>
      <w:r w:rsidRPr="00DF242C">
        <w:rPr>
          <w:lang w:val="es-ES"/>
        </w:rPr>
        <w:lastRenderedPageBreak/>
        <w:t>Ingresar el título con letra inicial en mayúscula</w:t>
      </w:r>
    </w:p>
    <w:p w:rsidR="000D5083" w:rsidRPr="00DF242C" w:rsidRDefault="000D5083" w:rsidP="000D5083">
      <w:pPr>
        <w:pStyle w:val="PaperAuthor"/>
        <w:spacing w:after="120"/>
        <w:rPr>
          <w:lang w:val="es-ES"/>
        </w:rPr>
      </w:pPr>
      <w:r w:rsidRPr="00DF242C">
        <w:rPr>
          <w:lang w:val="es-ES"/>
        </w:rPr>
        <w:t xml:space="preserve">Nombre </w:t>
      </w:r>
      <w:proofErr w:type="gramStart"/>
      <w:r w:rsidRPr="00DF242C">
        <w:rPr>
          <w:lang w:val="es-ES"/>
        </w:rPr>
        <w:t>del autor</w:t>
      </w:r>
      <w:r w:rsidRPr="00DF242C">
        <w:rPr>
          <w:szCs w:val="28"/>
          <w:vertAlign w:val="superscript"/>
          <w:lang w:val="es-ES"/>
        </w:rPr>
        <w:t>a</w:t>
      </w:r>
      <w:proofErr w:type="gramEnd"/>
      <w:r w:rsidRPr="00DF242C">
        <w:rPr>
          <w:lang w:val="es-ES"/>
        </w:rPr>
        <w:t xml:space="preserve"> </w:t>
      </w:r>
    </w:p>
    <w:p w:rsidR="000D5083" w:rsidRPr="00DF242C" w:rsidRDefault="000D5083" w:rsidP="000D5083">
      <w:pPr>
        <w:pStyle w:val="AuthorAffiliation"/>
        <w:rPr>
          <w:rFonts w:cs="Arial"/>
          <w:lang w:val="es-ES"/>
        </w:rPr>
      </w:pPr>
      <w:proofErr w:type="spellStart"/>
      <w:proofErr w:type="gramStart"/>
      <w:r w:rsidRPr="00DF242C">
        <w:rPr>
          <w:rFonts w:cs="Arial"/>
          <w:szCs w:val="28"/>
          <w:vertAlign w:val="superscript"/>
          <w:lang w:val="es-ES"/>
        </w:rPr>
        <w:t>a</w:t>
      </w:r>
      <w:r w:rsidRPr="00DF242C">
        <w:rPr>
          <w:rFonts w:cs="Arial"/>
          <w:lang w:val="es-ES"/>
        </w:rPr>
        <w:t>procedencia</w:t>
      </w:r>
      <w:proofErr w:type="spellEnd"/>
      <w:proofErr w:type="gramEnd"/>
      <w:r w:rsidRPr="00DF242C">
        <w:rPr>
          <w:rFonts w:cs="Arial"/>
          <w:lang w:val="es-ES"/>
        </w:rPr>
        <w:t xml:space="preserve"> institucional del autor</w:t>
      </w:r>
    </w:p>
    <w:p w:rsidR="000D5083" w:rsidRPr="00DF242C" w:rsidRDefault="000D5083" w:rsidP="000D5083">
      <w:pPr>
        <w:pStyle w:val="AuthorAffiliation"/>
        <w:jc w:val="left"/>
        <w:rPr>
          <w:rFonts w:cs="Arial"/>
          <w:lang w:val="es-ES"/>
        </w:rPr>
      </w:pPr>
    </w:p>
    <w:p w:rsidR="000D5083" w:rsidRPr="00DF242C" w:rsidRDefault="000D5083" w:rsidP="000D5083">
      <w:pPr>
        <w:pStyle w:val="PaperAuthor"/>
        <w:spacing w:after="120"/>
        <w:rPr>
          <w:szCs w:val="28"/>
          <w:vertAlign w:val="superscript"/>
          <w:lang w:val="es-ES"/>
        </w:rPr>
      </w:pPr>
      <w:r w:rsidRPr="00DF242C">
        <w:rPr>
          <w:lang w:val="es-ES"/>
        </w:rPr>
        <w:t xml:space="preserve">Nombre del </w:t>
      </w:r>
      <w:proofErr w:type="spellStart"/>
      <w:r w:rsidRPr="00DF242C">
        <w:rPr>
          <w:lang w:val="es-ES"/>
        </w:rPr>
        <w:t>co-autor</w:t>
      </w:r>
      <w:r w:rsidRPr="00DF242C">
        <w:rPr>
          <w:szCs w:val="28"/>
          <w:vertAlign w:val="superscript"/>
          <w:lang w:val="es-ES"/>
        </w:rPr>
        <w:t>b</w:t>
      </w:r>
      <w:proofErr w:type="spellEnd"/>
    </w:p>
    <w:p w:rsidR="000D5083" w:rsidRPr="00DF242C" w:rsidRDefault="000D5083" w:rsidP="000D5083">
      <w:pPr>
        <w:pStyle w:val="AuthorAffiliation"/>
        <w:rPr>
          <w:lang w:val="es-ES"/>
        </w:rPr>
      </w:pPr>
      <w:proofErr w:type="spellStart"/>
      <w:proofErr w:type="gramStart"/>
      <w:r w:rsidRPr="00DF242C">
        <w:rPr>
          <w:szCs w:val="28"/>
          <w:vertAlign w:val="superscript"/>
          <w:lang w:val="es-ES"/>
        </w:rPr>
        <w:t>b</w:t>
      </w:r>
      <w:r w:rsidRPr="00DF242C">
        <w:rPr>
          <w:lang w:val="es-ES"/>
        </w:rPr>
        <w:t>procedencia</w:t>
      </w:r>
      <w:proofErr w:type="spellEnd"/>
      <w:proofErr w:type="gramEnd"/>
      <w:r w:rsidRPr="00DF242C">
        <w:rPr>
          <w:lang w:val="es-ES"/>
        </w:rPr>
        <w:t xml:space="preserve"> institucional del </w:t>
      </w:r>
      <w:proofErr w:type="spellStart"/>
      <w:r>
        <w:rPr>
          <w:lang w:val="es-ES"/>
        </w:rPr>
        <w:t>co</w:t>
      </w:r>
      <w:proofErr w:type="spellEnd"/>
      <w:r>
        <w:rPr>
          <w:lang w:val="es-ES"/>
        </w:rPr>
        <w:t>-</w:t>
      </w:r>
      <w:r w:rsidRPr="00DF242C">
        <w:rPr>
          <w:lang w:val="es-ES"/>
        </w:rPr>
        <w:t>autor</w:t>
      </w:r>
    </w:p>
    <w:p w:rsidR="000D5083" w:rsidRPr="00DF242C" w:rsidRDefault="000D5083" w:rsidP="000D5083">
      <w:pPr>
        <w:pStyle w:val="AuthorAffiliation"/>
        <w:rPr>
          <w:rFonts w:cs="Arial"/>
          <w:lang w:val="es-ES"/>
        </w:rPr>
      </w:pPr>
    </w:p>
    <w:p w:rsidR="000D5083" w:rsidRPr="00B217B3" w:rsidRDefault="000D5083" w:rsidP="000D5083">
      <w:pPr>
        <w:pStyle w:val="Keywords"/>
        <w:spacing w:before="120" w:after="0"/>
        <w:rPr>
          <w:rStyle w:val="EstiloKeywordsArial9ptChar"/>
          <w:lang w:val="es-ES"/>
        </w:rPr>
      </w:pPr>
      <w:proofErr w:type="spellStart"/>
      <w:r w:rsidRPr="00B217B3">
        <w:rPr>
          <w:rFonts w:cs="Arial"/>
          <w:lang w:val="es-ES"/>
        </w:rPr>
        <w:t>Abstract</w:t>
      </w:r>
      <w:proofErr w:type="spellEnd"/>
      <w:r w:rsidRPr="00DF242C">
        <w:rPr>
          <w:rFonts w:cs="Arial"/>
          <w:b w:val="0"/>
          <w:lang w:val="es-ES"/>
        </w:rPr>
        <w:t xml:space="preserve">. </w:t>
      </w:r>
      <w:r w:rsidRPr="00B217B3">
        <w:rPr>
          <w:rStyle w:val="EstiloAbstractArialChar"/>
          <w:b w:val="0"/>
          <w:lang w:val="es-ES"/>
        </w:rPr>
        <w:t>No debe eliminar</w:t>
      </w:r>
      <w:r>
        <w:rPr>
          <w:rStyle w:val="EstiloAbstractArialChar"/>
          <w:b w:val="0"/>
          <w:lang w:val="es-ES"/>
        </w:rPr>
        <w:t xml:space="preserve"> la palabra “</w:t>
      </w:r>
      <w:proofErr w:type="spellStart"/>
      <w:r>
        <w:rPr>
          <w:rStyle w:val="EstiloAbstractArialChar"/>
          <w:b w:val="0"/>
          <w:lang w:val="es-ES"/>
        </w:rPr>
        <w:t>abstract</w:t>
      </w:r>
      <w:proofErr w:type="spellEnd"/>
      <w:r>
        <w:rPr>
          <w:rStyle w:val="EstiloAbstractArialChar"/>
          <w:b w:val="0"/>
          <w:lang w:val="es-ES"/>
        </w:rPr>
        <w:t>”, pero deb</w:t>
      </w:r>
      <w:r w:rsidRPr="00B217B3">
        <w:rPr>
          <w:rStyle w:val="EstiloAbstractArialChar"/>
          <w:b w:val="0"/>
          <w:lang w:val="es-ES"/>
        </w:rPr>
        <w:t xml:space="preserve">e sustituir el resto del texto. Si debe realizar un salto de párrafo, por favor utilice </w:t>
      </w:r>
      <w:proofErr w:type="spellStart"/>
      <w:r w:rsidRPr="00B217B3">
        <w:rPr>
          <w:rStyle w:val="EstiloAbstractArialChar"/>
          <w:b w:val="0"/>
          <w:lang w:val="es-ES"/>
        </w:rPr>
        <w:t>Shift+Enter</w:t>
      </w:r>
      <w:proofErr w:type="spellEnd"/>
      <w:r w:rsidRPr="00B217B3">
        <w:rPr>
          <w:rStyle w:val="EstiloAbstractArialChar"/>
          <w:b w:val="0"/>
          <w:lang w:val="es-ES"/>
        </w:rPr>
        <w:t xml:space="preserve"> en lugar de sólo apretar “</w:t>
      </w:r>
      <w:proofErr w:type="spellStart"/>
      <w:r w:rsidRPr="00B217B3">
        <w:rPr>
          <w:rStyle w:val="EstiloAbstractArialChar"/>
          <w:b w:val="0"/>
          <w:lang w:val="es-ES"/>
        </w:rPr>
        <w:t>Enter</w:t>
      </w:r>
      <w:proofErr w:type="spellEnd"/>
      <w:r w:rsidRPr="00B217B3">
        <w:rPr>
          <w:rStyle w:val="EstiloAbstractArialChar"/>
          <w:b w:val="0"/>
          <w:lang w:val="es-ES"/>
        </w:rPr>
        <w:t>”</w:t>
      </w:r>
    </w:p>
    <w:p w:rsidR="000D5083" w:rsidRPr="000D5083" w:rsidRDefault="000D5083" w:rsidP="000D5083">
      <w:pPr>
        <w:spacing w:line="360" w:lineRule="auto"/>
        <w:ind w:left="567" w:right="-567"/>
        <w:jc w:val="both"/>
        <w:rPr>
          <w:rStyle w:val="EstiloKeywordsArial9ptChar"/>
          <w:lang w:val="es-ES"/>
        </w:rPr>
      </w:pPr>
    </w:p>
    <w:p w:rsidR="000D5083" w:rsidRPr="000D5083" w:rsidRDefault="000D5083" w:rsidP="000D5083">
      <w:pPr>
        <w:spacing w:line="360" w:lineRule="auto"/>
        <w:ind w:left="567" w:right="-567"/>
        <w:jc w:val="both"/>
        <w:rPr>
          <w:b/>
          <w:sz w:val="24"/>
          <w:lang w:val="es-ES"/>
        </w:rPr>
      </w:pPr>
      <w:proofErr w:type="spellStart"/>
      <w:r w:rsidRPr="000D5083">
        <w:rPr>
          <w:rStyle w:val="EstiloKeywordsArial9ptChar"/>
          <w:sz w:val="20"/>
          <w:lang w:val="es-ES"/>
        </w:rPr>
        <w:t>Keywords</w:t>
      </w:r>
      <w:proofErr w:type="spellEnd"/>
      <w:r w:rsidRPr="000D5083">
        <w:rPr>
          <w:rStyle w:val="EstiloKeywordsArial9ptChar"/>
          <w:sz w:val="20"/>
          <w:lang w:val="es-ES"/>
        </w:rPr>
        <w:t>:</w:t>
      </w:r>
      <w:r w:rsidRPr="000D5083">
        <w:rPr>
          <w:b/>
          <w:sz w:val="24"/>
          <w:lang w:val="es-ES"/>
        </w:rPr>
        <w:t xml:space="preserve"> </w:t>
      </w:r>
      <w:proofErr w:type="spellStart"/>
      <w:r w:rsidRPr="000D5083">
        <w:rPr>
          <w:sz w:val="24"/>
          <w:lang w:val="es-ES"/>
        </w:rPr>
        <w:t>Intoduzca</w:t>
      </w:r>
      <w:proofErr w:type="spellEnd"/>
      <w:r w:rsidRPr="000D5083">
        <w:rPr>
          <w:sz w:val="24"/>
          <w:lang w:val="es-ES"/>
        </w:rPr>
        <w:t xml:space="preserve"> las palabras claves separadas por comas. No debe eliminar la palabra “</w:t>
      </w:r>
      <w:proofErr w:type="spellStart"/>
      <w:r w:rsidRPr="000D5083">
        <w:rPr>
          <w:sz w:val="24"/>
          <w:lang w:val="es-ES"/>
        </w:rPr>
        <w:t>Keywords</w:t>
      </w:r>
      <w:proofErr w:type="spellEnd"/>
      <w:r w:rsidRPr="000D5083">
        <w:rPr>
          <w:sz w:val="24"/>
          <w:lang w:val="es-ES"/>
        </w:rPr>
        <w:t>”, pero debe sustituir el resto del texto.</w:t>
      </w:r>
    </w:p>
    <w:p w:rsidR="000D5083" w:rsidRPr="000D5083" w:rsidRDefault="000D5083" w:rsidP="000D5083">
      <w:pPr>
        <w:pStyle w:val="Ttulo1"/>
        <w:rPr>
          <w:rFonts w:cs="Arial"/>
          <w:lang w:val="es-ES"/>
        </w:rPr>
      </w:pPr>
    </w:p>
    <w:p w:rsidR="000D5083" w:rsidRPr="00DF242C" w:rsidRDefault="000D5083" w:rsidP="000D5083">
      <w:pPr>
        <w:pStyle w:val="Ttulo2"/>
        <w:rPr>
          <w:lang w:val="es-ES"/>
        </w:rPr>
      </w:pPr>
      <w:r>
        <w:rPr>
          <w:lang w:val="es-ES"/>
        </w:rPr>
        <w:t>Subtítulo</w:t>
      </w:r>
      <w:r w:rsidRPr="00CA0BE2">
        <w:rPr>
          <w:lang w:val="es-ES"/>
        </w:rPr>
        <w:t xml:space="preserve"> </w:t>
      </w:r>
    </w:p>
    <w:p w:rsidR="000D5083" w:rsidRPr="00DF242C" w:rsidRDefault="000D5083" w:rsidP="000D5083">
      <w:pPr>
        <w:spacing w:line="360" w:lineRule="auto"/>
        <w:ind w:firstLine="567"/>
        <w:jc w:val="both"/>
        <w:rPr>
          <w:lang w:val="es-ES"/>
        </w:rPr>
      </w:pPr>
      <w:r w:rsidRPr="00DF242C">
        <w:rPr>
          <w:lang w:val="es-ES"/>
        </w:rPr>
        <w:t>Este es el tipo de letra estándar y el diseño de los cada uno de los párrafos (la fuente del texto es</w:t>
      </w:r>
      <w:r w:rsidRPr="00DF242C">
        <w:rPr>
          <w:rFonts w:cs="Arial"/>
          <w:lang w:val="es-ES"/>
        </w:rPr>
        <w:t xml:space="preserve"> Arial tamaño 11, interlineado 1.5)</w:t>
      </w:r>
      <w:r w:rsidRPr="00DF242C">
        <w:rPr>
          <w:lang w:val="es-ES"/>
        </w:rPr>
        <w:t xml:space="preserve">. El estilo se llama “Párrafo”. </w:t>
      </w:r>
      <w:r w:rsidRPr="00DF242C">
        <w:rPr>
          <w:b/>
          <w:lang w:val="es-ES"/>
        </w:rPr>
        <w:t>Debe reemplazar este texto por su texto</w:t>
      </w:r>
      <w:r>
        <w:rPr>
          <w:lang w:val="es-ES"/>
        </w:rPr>
        <w:t>.</w:t>
      </w:r>
      <w:r w:rsidRPr="00DF242C">
        <w:rPr>
          <w:lang w:val="es-ES"/>
        </w:rPr>
        <w:t xml:space="preserve"> La tecla "</w:t>
      </w:r>
      <w:proofErr w:type="spellStart"/>
      <w:r w:rsidRPr="00DF242C">
        <w:rPr>
          <w:lang w:val="es-ES"/>
        </w:rPr>
        <w:t>Enter</w:t>
      </w:r>
      <w:proofErr w:type="spellEnd"/>
      <w:r w:rsidRPr="00DF242C">
        <w:rPr>
          <w:lang w:val="es-ES"/>
        </w:rPr>
        <w:t xml:space="preserve">" lo llevará a un nuevo párrafo. Si necesita realizar un salto de párrafo, por favor, utilice </w:t>
      </w:r>
      <w:proofErr w:type="spellStart"/>
      <w:r w:rsidRPr="00DF242C">
        <w:rPr>
          <w:lang w:val="es-ES"/>
        </w:rPr>
        <w:t>Shift+Enter</w:t>
      </w:r>
      <w:proofErr w:type="spellEnd"/>
      <w:r w:rsidRPr="00DF242C">
        <w:rPr>
          <w:lang w:val="es-ES"/>
        </w:rPr>
        <w:t>, en lugar de sólo apretar la tecla "</w:t>
      </w:r>
      <w:proofErr w:type="spellStart"/>
      <w:r w:rsidRPr="00DF242C">
        <w:rPr>
          <w:lang w:val="es-ES"/>
        </w:rPr>
        <w:t>Enter</w:t>
      </w:r>
      <w:proofErr w:type="spellEnd"/>
      <w:r w:rsidRPr="00DF242C">
        <w:rPr>
          <w:lang w:val="es-ES"/>
        </w:rPr>
        <w:t>".</w:t>
      </w:r>
    </w:p>
    <w:p w:rsidR="000D5083" w:rsidRPr="00DF242C" w:rsidRDefault="000D5083" w:rsidP="000D5083">
      <w:pPr>
        <w:spacing w:line="360" w:lineRule="auto"/>
        <w:ind w:firstLine="567"/>
        <w:jc w:val="both"/>
        <w:rPr>
          <w:rFonts w:cs="Arial"/>
          <w:lang w:val="es-ES"/>
        </w:rPr>
      </w:pPr>
      <w:r w:rsidRPr="00DF242C">
        <w:rPr>
          <w:lang w:val="es-ES"/>
        </w:rPr>
        <w:t xml:space="preserve">Este es el espacio entre párrafos que se produce cuando utiliza la tecla </w:t>
      </w:r>
      <w:proofErr w:type="spellStart"/>
      <w:r w:rsidRPr="00DF242C">
        <w:rPr>
          <w:lang w:val="es-ES"/>
        </w:rPr>
        <w:t>Enter</w:t>
      </w:r>
      <w:proofErr w:type="spellEnd"/>
      <w:r w:rsidRPr="00DF242C">
        <w:rPr>
          <w:lang w:val="es-ES"/>
        </w:rPr>
        <w:t>.</w:t>
      </w:r>
      <w:r w:rsidRPr="00DF242C">
        <w:rPr>
          <w:rFonts w:cs="Arial"/>
          <w:lang w:val="es-ES"/>
        </w:rPr>
        <w:t xml:space="preserve"> </w:t>
      </w:r>
    </w:p>
    <w:p w:rsidR="000D5083" w:rsidRPr="00DF242C" w:rsidRDefault="000D5083" w:rsidP="000D5083">
      <w:pPr>
        <w:rPr>
          <w:lang w:val="es-ES"/>
        </w:rPr>
      </w:pPr>
      <w:r w:rsidRPr="00DF242C">
        <w:rPr>
          <w:rFonts w:cs="Arial"/>
          <w:lang w:val="es-ES"/>
        </w:rPr>
        <w:t>La extensión mínima del trabajo deberá ser de 3000 palabras y la máxima de 4000 (incluidas notas y bibliografía).</w:t>
      </w:r>
      <w:r w:rsidRPr="00DF242C">
        <w:rPr>
          <w:rFonts w:ascii="Courier New" w:hAnsi="Courier New" w:cs="Courier New"/>
          <w:lang w:val="es-ES"/>
        </w:rPr>
        <w:t xml:space="preserve"> </w:t>
      </w:r>
    </w:p>
    <w:p w:rsidR="000D5083" w:rsidRPr="00DF242C" w:rsidRDefault="000D5083" w:rsidP="000D5083">
      <w:pPr>
        <w:spacing w:line="360" w:lineRule="auto"/>
        <w:jc w:val="both"/>
        <w:rPr>
          <w:rFonts w:cs="Arial"/>
          <w:lang w:val="es-ES"/>
        </w:rPr>
      </w:pPr>
    </w:p>
    <w:p w:rsidR="000D5083" w:rsidRPr="00DF242C" w:rsidRDefault="000D5083" w:rsidP="000D5083">
      <w:pPr>
        <w:spacing w:line="360" w:lineRule="auto"/>
        <w:ind w:firstLine="567"/>
        <w:jc w:val="both"/>
        <w:rPr>
          <w:lang w:val="es-ES"/>
        </w:rPr>
      </w:pPr>
      <w:r w:rsidRPr="00DF242C">
        <w:rPr>
          <w:lang w:val="es-ES"/>
        </w:rPr>
        <w:t xml:space="preserve">Toda palabra o expresión que se quiera destacar o que pertenezca a otra lengua deberá escribirse en letra cursiva, esté o no entrecomillada. Se evitará el uso de </w:t>
      </w:r>
      <w:r w:rsidRPr="00DF242C">
        <w:rPr>
          <w:b/>
          <w:lang w:val="es-ES"/>
        </w:rPr>
        <w:t xml:space="preserve">negrita </w:t>
      </w:r>
      <w:r w:rsidRPr="00DF242C">
        <w:rPr>
          <w:lang w:val="es-ES"/>
        </w:rPr>
        <w:t>(o</w:t>
      </w:r>
      <w:r w:rsidRPr="00DF242C">
        <w:rPr>
          <w:b/>
          <w:lang w:val="es-ES"/>
        </w:rPr>
        <w:t xml:space="preserve"> </w:t>
      </w:r>
      <w:proofErr w:type="spellStart"/>
      <w:r w:rsidRPr="00DF242C">
        <w:rPr>
          <w:lang w:val="es-ES"/>
        </w:rPr>
        <w:t>bold</w:t>
      </w:r>
      <w:proofErr w:type="spellEnd"/>
      <w:r w:rsidRPr="00DF242C">
        <w:rPr>
          <w:lang w:val="es-ES"/>
        </w:rPr>
        <w:t xml:space="preserve">)  y de </w:t>
      </w:r>
      <w:r w:rsidRPr="00DF242C">
        <w:rPr>
          <w:u w:val="single"/>
          <w:lang w:val="es-ES"/>
        </w:rPr>
        <w:t>subrayado</w:t>
      </w:r>
      <w:r w:rsidRPr="00DF242C">
        <w:rPr>
          <w:lang w:val="es-ES"/>
        </w:rPr>
        <w:t xml:space="preserve"> dentro del texto. </w:t>
      </w:r>
      <w:r w:rsidRPr="00DF242C">
        <w:rPr>
          <w:lang w:val="es-ES"/>
        </w:rPr>
        <w:br/>
        <w:t>Las comillas que se deben utilizar son las comunes: “…” y en el caso que sea dentro de comillas: “… «…»…”.</w:t>
      </w:r>
    </w:p>
    <w:p w:rsidR="000D5083" w:rsidRPr="00DF242C" w:rsidRDefault="000D5083" w:rsidP="000D5083">
      <w:pPr>
        <w:spacing w:line="360" w:lineRule="auto"/>
        <w:ind w:firstLine="567"/>
        <w:jc w:val="both"/>
        <w:rPr>
          <w:rFonts w:cs="Arial"/>
          <w:lang w:val="es-ES"/>
        </w:rPr>
      </w:pPr>
      <w:r w:rsidRPr="00DF242C">
        <w:rPr>
          <w:rFonts w:cs="Arial"/>
          <w:lang w:val="es-ES"/>
        </w:rPr>
        <w:t>Las referencias bibliográficas de citas textuales o referencias hechas en el texto deben indicarse en el cuerpo del texto y no como notas al final.</w:t>
      </w:r>
    </w:p>
    <w:p w:rsidR="000D5083" w:rsidRPr="00DF242C" w:rsidRDefault="000D5083" w:rsidP="000D5083">
      <w:pPr>
        <w:rPr>
          <w:lang w:val="es-ES"/>
        </w:rPr>
      </w:pPr>
    </w:p>
    <w:p w:rsidR="000D5083" w:rsidRPr="00DF242C" w:rsidRDefault="000D5083" w:rsidP="000D5083">
      <w:pPr>
        <w:pStyle w:val="EstiloArial10ptJustificadoEsquerda125cmDireita135"/>
        <w:rPr>
          <w:lang w:val="es-ES"/>
        </w:rPr>
      </w:pPr>
      <w:r w:rsidRPr="00DF242C">
        <w:rPr>
          <w:lang w:val="es-ES"/>
        </w:rPr>
        <w:lastRenderedPageBreak/>
        <w:t>“Sin embargo, y a pesar de no haberse alcanzado en el campo de la herencia, ni antes ni después de dicha cristalización, acuerdo completo por parte de comunidad científica acerca de cuáles eran los problemas a resolver.” (</w:t>
      </w:r>
      <w:proofErr w:type="spellStart"/>
      <w:r w:rsidRPr="00DF242C">
        <w:rPr>
          <w:lang w:val="es-ES"/>
        </w:rPr>
        <w:t>Lorenzano</w:t>
      </w:r>
      <w:proofErr w:type="spellEnd"/>
      <w:r w:rsidRPr="00DF242C">
        <w:rPr>
          <w:lang w:val="es-ES"/>
        </w:rPr>
        <w:t>, 2002: 399)</w:t>
      </w:r>
    </w:p>
    <w:p w:rsidR="000D5083" w:rsidRPr="00DF242C" w:rsidRDefault="000D5083" w:rsidP="000D5083">
      <w:pPr>
        <w:spacing w:line="360" w:lineRule="auto"/>
        <w:ind w:firstLine="567"/>
        <w:jc w:val="both"/>
        <w:rPr>
          <w:lang w:val="es-ES"/>
        </w:rPr>
      </w:pPr>
    </w:p>
    <w:p w:rsidR="000D5083" w:rsidRPr="00DF242C" w:rsidRDefault="000D5083" w:rsidP="000D5083">
      <w:pPr>
        <w:spacing w:line="360" w:lineRule="auto"/>
        <w:ind w:firstLine="567"/>
        <w:jc w:val="both"/>
        <w:rPr>
          <w:rFonts w:cs="Arial"/>
          <w:lang w:val="es-ES"/>
        </w:rPr>
      </w:pPr>
      <w:r w:rsidRPr="00DF242C">
        <w:rPr>
          <w:rFonts w:cs="Arial"/>
          <w:lang w:val="es-ES"/>
        </w:rPr>
        <w:t>Si el trabajo incluye fuentes tipográficas no estándar (por ejemplo, símbolos lógicos), deberán incrustarse en el cuerpo del texto y se solicita además que se envíe aparte una versión impresa o un archivo PDF a fin de posibilitar la edición posterior.</w:t>
      </w:r>
    </w:p>
    <w:p w:rsidR="000D5083" w:rsidRPr="00DF242C" w:rsidRDefault="000D5083" w:rsidP="000D5083">
      <w:pPr>
        <w:spacing w:line="360" w:lineRule="auto"/>
        <w:ind w:firstLine="567"/>
        <w:jc w:val="both"/>
        <w:rPr>
          <w:lang w:val="es-ES"/>
        </w:rPr>
      </w:pPr>
      <w:r w:rsidRPr="00DF242C">
        <w:rPr>
          <w:lang w:val="es-ES"/>
        </w:rPr>
        <w:t xml:space="preserve">Serán evaluados </w:t>
      </w:r>
      <w:r w:rsidRPr="0070062B">
        <w:rPr>
          <w:rFonts w:cs="Arial"/>
          <w:b/>
          <w:lang w:val="es-ES"/>
        </w:rPr>
        <w:t>solamente</w:t>
      </w:r>
      <w:r w:rsidRPr="0070062B">
        <w:rPr>
          <w:b/>
          <w:lang w:val="es-ES"/>
        </w:rPr>
        <w:t xml:space="preserve"> </w:t>
      </w:r>
      <w:r w:rsidRPr="0070062B">
        <w:rPr>
          <w:lang w:val="es-ES"/>
        </w:rPr>
        <w:t>l</w:t>
      </w:r>
      <w:r w:rsidRPr="00DF242C">
        <w:rPr>
          <w:lang w:val="es-ES"/>
        </w:rPr>
        <w:t>os artículos que se ajusten a los puntos mencionados.</w:t>
      </w:r>
    </w:p>
    <w:p w:rsidR="000D5083" w:rsidRPr="00DF242C" w:rsidRDefault="000D5083" w:rsidP="000D5083">
      <w:pPr>
        <w:spacing w:line="360" w:lineRule="auto"/>
        <w:ind w:firstLine="567"/>
        <w:jc w:val="both"/>
        <w:rPr>
          <w:rFonts w:cs="Arial"/>
          <w:lang w:val="es-ES"/>
        </w:rPr>
      </w:pPr>
      <w:r w:rsidRPr="00DF242C">
        <w:rPr>
          <w:rFonts w:cs="Arial"/>
          <w:lang w:val="es-ES"/>
        </w:rPr>
        <w:t>Todos los artículos serán evaluados por referís anónimos. Los evaluadores serán designados por el Comité Editorial de las actas del simposio, los que pueden aceptarlos, aceptarlos con correcciones o rechazarlos.</w:t>
      </w:r>
    </w:p>
    <w:p w:rsidR="000D5083" w:rsidRPr="00DF242C" w:rsidRDefault="000D5083" w:rsidP="000D5083">
      <w:pPr>
        <w:pStyle w:val="EstiloArial11ptJustificadoPrimeiralinha048cm"/>
        <w:rPr>
          <w:lang w:val="es-ES"/>
        </w:rPr>
      </w:pPr>
    </w:p>
    <w:p w:rsidR="000D5083" w:rsidRPr="00DF242C" w:rsidRDefault="000D5083" w:rsidP="000D5083">
      <w:pPr>
        <w:pStyle w:val="Paragraph"/>
        <w:rPr>
          <w:lang w:val="es-ES"/>
        </w:rPr>
      </w:pPr>
    </w:p>
    <w:p w:rsidR="000D5083" w:rsidRPr="00DF242C" w:rsidRDefault="008B73F8" w:rsidP="000D5083">
      <w:pPr>
        <w:pStyle w:val="Paragraph"/>
        <w:jc w:val="center"/>
        <w:rPr>
          <w:lang w:val="es-ES"/>
        </w:rPr>
      </w:pPr>
      <w:r>
        <w:rPr>
          <w:lang w:val="es-ES"/>
        </w:rPr>
      </w:r>
      <w:r>
        <w:rPr>
          <w:lang w:val="es-ES"/>
        </w:rPr>
        <w:pict>
          <v:group id="_x0000_s1026" editas="canvas" style="width:206.25pt;height:133.5pt;mso-position-horizontal-relative:char;mso-position-vertical-relative:line" coordsize="4125,26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25;height:2670" o:preferrelative="f">
              <v:fill o:detectmouseclick="t"/>
              <v:path o:extrusionok="t" o:connecttype="none"/>
              <o:lock v:ext="edit" text="t"/>
            </v:shape>
            <v:shape id="_x0000_s1028" type="#_x0000_t75" style="position:absolute;width:4140;height:2685">
              <v:imagedata r:id="rId5" o:title=""/>
            </v:shape>
            <w10:anchorlock/>
          </v:group>
        </w:pict>
      </w:r>
    </w:p>
    <w:p w:rsidR="000D5083" w:rsidRPr="00DF242C" w:rsidRDefault="000D5083" w:rsidP="000D5083">
      <w:pPr>
        <w:pStyle w:val="FigureCaption"/>
        <w:jc w:val="center"/>
        <w:rPr>
          <w:b/>
          <w:caps/>
          <w:lang w:val="es-ES"/>
        </w:rPr>
      </w:pPr>
    </w:p>
    <w:p w:rsidR="000D5083" w:rsidRPr="00DF242C" w:rsidRDefault="000D5083" w:rsidP="000D5083">
      <w:pPr>
        <w:pStyle w:val="FigureCaption"/>
        <w:jc w:val="center"/>
        <w:rPr>
          <w:rFonts w:cs="Arial"/>
          <w:lang w:val="es-ES"/>
        </w:rPr>
      </w:pPr>
      <w:r w:rsidRPr="00DF242C">
        <w:rPr>
          <w:rFonts w:cs="Arial"/>
          <w:b/>
          <w:caps/>
          <w:lang w:val="es-ES"/>
        </w:rPr>
        <w:t xml:space="preserve">FIGURA </w:t>
      </w:r>
      <w:r w:rsidRPr="00DF242C">
        <w:rPr>
          <w:rFonts w:cs="Arial"/>
          <w:b/>
          <w:caps/>
          <w:lang w:val="es-ES"/>
        </w:rPr>
        <w:fldChar w:fldCharType="begin"/>
      </w:r>
      <w:r w:rsidRPr="00DF242C">
        <w:rPr>
          <w:rFonts w:cs="Arial"/>
          <w:b/>
          <w:caps/>
          <w:lang w:val="es-ES"/>
        </w:rPr>
        <w:instrText xml:space="preserve"> SEQ Figures \* MERGEFORMAT </w:instrText>
      </w:r>
      <w:r w:rsidRPr="00DF242C">
        <w:rPr>
          <w:rFonts w:cs="Arial"/>
          <w:b/>
          <w:caps/>
          <w:lang w:val="es-ES"/>
        </w:rPr>
        <w:fldChar w:fldCharType="separate"/>
      </w:r>
      <w:r w:rsidRPr="00DF242C">
        <w:rPr>
          <w:rFonts w:cs="Arial"/>
          <w:b/>
          <w:caps/>
          <w:noProof/>
          <w:lang w:val="es-ES"/>
        </w:rPr>
        <w:t>1</w:t>
      </w:r>
      <w:r w:rsidRPr="00DF242C">
        <w:rPr>
          <w:rFonts w:cs="Arial"/>
          <w:b/>
          <w:caps/>
          <w:lang w:val="es-ES"/>
        </w:rPr>
        <w:fldChar w:fldCharType="end"/>
      </w:r>
      <w:r w:rsidRPr="00DF242C">
        <w:rPr>
          <w:rFonts w:cs="Arial"/>
          <w:b/>
          <w:caps/>
          <w:lang w:val="es-ES"/>
        </w:rPr>
        <w:t>.</w:t>
      </w:r>
      <w:r w:rsidRPr="00DF242C">
        <w:rPr>
          <w:rFonts w:cs="Arial"/>
          <w:lang w:val="es-ES"/>
        </w:rPr>
        <w:t xml:space="preserve">  Para todo el texto la fuente debe ser Arial tamaño 9, interlineado sencillo, en negrita y </w:t>
      </w:r>
      <w:proofErr w:type="gramStart"/>
      <w:r w:rsidRPr="00DF242C">
        <w:rPr>
          <w:rFonts w:cs="Arial"/>
          <w:lang w:val="es-ES"/>
        </w:rPr>
        <w:t>mayúscula .</w:t>
      </w:r>
      <w:proofErr w:type="gramEnd"/>
      <w:r w:rsidRPr="00DF242C">
        <w:rPr>
          <w:rFonts w:cs="Arial"/>
          <w:lang w:val="es-ES"/>
        </w:rPr>
        <w:t xml:space="preserve"> Debe centrar el texto abajo de la figura. Si la figura tiene más de una parte debe ser denominada (a), (b), </w:t>
      </w:r>
    </w:p>
    <w:p w:rsidR="000D5083" w:rsidRPr="00DF242C" w:rsidRDefault="000D5083" w:rsidP="000D5083">
      <w:pPr>
        <w:rPr>
          <w:lang w:val="es-ES"/>
        </w:rPr>
      </w:pPr>
    </w:p>
    <w:p w:rsidR="000D5083" w:rsidRPr="00DF242C" w:rsidRDefault="000D5083" w:rsidP="000D5083">
      <w:pPr>
        <w:pStyle w:val="Paragraph"/>
        <w:rPr>
          <w:lang w:val="es-ES"/>
        </w:rPr>
      </w:pPr>
      <w:r w:rsidRPr="00DF242C">
        <w:rPr>
          <w:lang w:val="es-ES"/>
        </w:rPr>
        <w:t>Toda imagen que se incluya en el trabajo deberá enviarse adicionalmente como archivo separado (</w:t>
      </w:r>
      <w:proofErr w:type="spellStart"/>
      <w:r w:rsidRPr="00DF242C">
        <w:rPr>
          <w:lang w:val="es-ES"/>
        </w:rPr>
        <w:t>jpg</w:t>
      </w:r>
      <w:proofErr w:type="spellEnd"/>
      <w:r w:rsidRPr="00DF242C">
        <w:rPr>
          <w:lang w:val="es-ES"/>
        </w:rPr>
        <w:t xml:space="preserve">, </w:t>
      </w:r>
      <w:proofErr w:type="spellStart"/>
      <w:r w:rsidRPr="00DF242C">
        <w:rPr>
          <w:lang w:val="es-ES"/>
        </w:rPr>
        <w:t>gif</w:t>
      </w:r>
      <w:proofErr w:type="spellEnd"/>
      <w:r w:rsidRPr="00DF242C">
        <w:rPr>
          <w:lang w:val="es-ES"/>
        </w:rPr>
        <w:t xml:space="preserve">, </w:t>
      </w:r>
      <w:proofErr w:type="spellStart"/>
      <w:r w:rsidRPr="00DF242C">
        <w:rPr>
          <w:lang w:val="es-ES"/>
        </w:rPr>
        <w:t>tif</w:t>
      </w:r>
      <w:proofErr w:type="spellEnd"/>
      <w:r w:rsidRPr="00DF242C">
        <w:rPr>
          <w:lang w:val="es-ES"/>
        </w:rPr>
        <w:t>, etc.), a fin de posibilitar la edición posterior.</w:t>
      </w:r>
    </w:p>
    <w:p w:rsidR="000D5083" w:rsidRPr="00DF242C" w:rsidRDefault="000D5083" w:rsidP="000D5083">
      <w:pPr>
        <w:pStyle w:val="Paragraph"/>
        <w:rPr>
          <w:lang w:val="es-ES"/>
        </w:rPr>
      </w:pPr>
    </w:p>
    <w:p w:rsidR="000D5083" w:rsidRPr="00DF242C" w:rsidRDefault="000D5083" w:rsidP="000D5083">
      <w:pPr>
        <w:pStyle w:val="Ttulo2"/>
        <w:rPr>
          <w:rFonts w:cs="Arial"/>
          <w:lang w:val="es-ES"/>
        </w:rPr>
      </w:pPr>
    </w:p>
    <w:p w:rsidR="000D5083" w:rsidRPr="00DF242C" w:rsidRDefault="000D5083" w:rsidP="000D5083">
      <w:pPr>
        <w:pStyle w:val="Ttulo2"/>
        <w:rPr>
          <w:rFonts w:cs="Arial"/>
          <w:lang w:val="es-ES"/>
        </w:rPr>
      </w:pPr>
      <w:r>
        <w:rPr>
          <w:rFonts w:cs="Arial"/>
          <w:lang w:val="es-ES"/>
        </w:rPr>
        <w:t>Cada letra inicial del s</w:t>
      </w:r>
      <w:r w:rsidRPr="00DF242C">
        <w:rPr>
          <w:rFonts w:cs="Arial"/>
          <w:lang w:val="es-ES"/>
        </w:rPr>
        <w:t xml:space="preserve">ubtítulo </w:t>
      </w:r>
      <w:r>
        <w:rPr>
          <w:rFonts w:cs="Arial"/>
          <w:lang w:val="es-ES"/>
        </w:rPr>
        <w:t>debe escribirla en Mayúscula</w:t>
      </w:r>
      <w:r w:rsidRPr="00DF242C">
        <w:rPr>
          <w:rFonts w:cs="Arial"/>
          <w:lang w:val="es-ES"/>
        </w:rPr>
        <w:t xml:space="preserve"> (</w:t>
      </w:r>
      <w:r>
        <w:rPr>
          <w:rFonts w:cs="Arial"/>
          <w:lang w:val="es-ES"/>
        </w:rPr>
        <w:t>el resto en minúscula)</w:t>
      </w:r>
      <w:r w:rsidRPr="00DF242C">
        <w:rPr>
          <w:rFonts w:cs="Arial"/>
          <w:lang w:val="es-ES"/>
        </w:rPr>
        <w:t xml:space="preserve"> </w:t>
      </w:r>
    </w:p>
    <w:p w:rsidR="000D5083" w:rsidRPr="00DF242C" w:rsidRDefault="000D5083" w:rsidP="000D5083">
      <w:pPr>
        <w:spacing w:line="360" w:lineRule="auto"/>
        <w:ind w:firstLine="567"/>
        <w:jc w:val="both"/>
        <w:rPr>
          <w:lang w:val="es-ES"/>
        </w:rPr>
      </w:pPr>
      <w:r w:rsidRPr="00DF242C">
        <w:rPr>
          <w:lang w:val="es-ES"/>
        </w:rPr>
        <w:t xml:space="preserve">Esta es la fuente y el diseño de cada uno de los párrafos. El estilo se llama “Párrafo”. </w:t>
      </w:r>
      <w:r w:rsidRPr="00DF242C">
        <w:rPr>
          <w:b/>
          <w:lang w:val="es-ES"/>
        </w:rPr>
        <w:t>Debe reemplazar este texto por su texto</w:t>
      </w:r>
      <w:r w:rsidRPr="00DF242C">
        <w:rPr>
          <w:lang w:val="es-ES"/>
        </w:rPr>
        <w:t>.  La tecla "</w:t>
      </w:r>
      <w:proofErr w:type="spellStart"/>
      <w:r w:rsidRPr="00DF242C">
        <w:rPr>
          <w:lang w:val="es-ES"/>
        </w:rPr>
        <w:t>Enter</w:t>
      </w:r>
      <w:proofErr w:type="spellEnd"/>
      <w:r w:rsidRPr="00DF242C">
        <w:rPr>
          <w:lang w:val="es-ES"/>
        </w:rPr>
        <w:t xml:space="preserve">" lo llevará a un nuevo párrafo. Si necesita realizar un salto de párrafo, por favor, utilice </w:t>
      </w:r>
      <w:proofErr w:type="spellStart"/>
      <w:r w:rsidRPr="00DF242C">
        <w:rPr>
          <w:lang w:val="es-ES"/>
        </w:rPr>
        <w:t>Shift+Enter</w:t>
      </w:r>
      <w:proofErr w:type="spellEnd"/>
      <w:r w:rsidRPr="00DF242C">
        <w:rPr>
          <w:lang w:val="es-ES"/>
        </w:rPr>
        <w:t>, en lugar de sólo apretar la tecla "</w:t>
      </w:r>
      <w:proofErr w:type="spellStart"/>
      <w:r w:rsidRPr="00DF242C">
        <w:rPr>
          <w:lang w:val="es-ES"/>
        </w:rPr>
        <w:t>Enter</w:t>
      </w:r>
      <w:proofErr w:type="spellEnd"/>
      <w:r w:rsidRPr="00DF242C">
        <w:rPr>
          <w:lang w:val="es-ES"/>
        </w:rPr>
        <w:t xml:space="preserve">". </w:t>
      </w:r>
    </w:p>
    <w:p w:rsidR="000D5083" w:rsidRPr="00DF242C" w:rsidRDefault="000D5083" w:rsidP="000D5083">
      <w:pPr>
        <w:spacing w:line="360" w:lineRule="auto"/>
        <w:ind w:firstLine="567"/>
        <w:jc w:val="both"/>
        <w:rPr>
          <w:rFonts w:cs="Arial"/>
          <w:lang w:val="es-ES"/>
        </w:rPr>
      </w:pPr>
      <w:r w:rsidRPr="00DF242C">
        <w:rPr>
          <w:lang w:val="es-ES"/>
        </w:rPr>
        <w:lastRenderedPageBreak/>
        <w:t xml:space="preserve">Este es el espacio entre párrafos que se produce cuando utiliza la tecla </w:t>
      </w:r>
      <w:proofErr w:type="spellStart"/>
      <w:r w:rsidRPr="00DF242C">
        <w:rPr>
          <w:lang w:val="es-ES"/>
        </w:rPr>
        <w:t>Enter</w:t>
      </w:r>
      <w:proofErr w:type="spellEnd"/>
      <w:r w:rsidRPr="00DF242C">
        <w:rPr>
          <w:lang w:val="es-ES"/>
        </w:rPr>
        <w:t>.</w:t>
      </w:r>
      <w:r w:rsidRPr="00DF242C">
        <w:rPr>
          <w:rFonts w:cs="Arial"/>
          <w:lang w:val="es-ES"/>
        </w:rPr>
        <w:t xml:space="preserve"> </w:t>
      </w:r>
    </w:p>
    <w:p w:rsidR="000D5083" w:rsidRPr="00DF242C" w:rsidRDefault="000D5083" w:rsidP="000D5083">
      <w:pPr>
        <w:pStyle w:val="Ttulo3"/>
        <w:rPr>
          <w:rFonts w:cs="Arial"/>
          <w:lang w:val="es-ES"/>
        </w:rPr>
      </w:pPr>
    </w:p>
    <w:p w:rsidR="000D5083" w:rsidRPr="00DF242C" w:rsidRDefault="000D5083" w:rsidP="000D5083">
      <w:pPr>
        <w:pStyle w:val="Paragraph"/>
        <w:rPr>
          <w:lang w:val="es-ES"/>
        </w:rPr>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D5083" w:rsidRPr="008B73F8" w:rsidTr="000D5083">
        <w:trPr>
          <w:cantSplit/>
          <w:jc w:val="center"/>
        </w:trPr>
        <w:tc>
          <w:tcPr>
            <w:tcW w:w="8370" w:type="dxa"/>
            <w:gridSpan w:val="3"/>
            <w:tcBorders>
              <w:bottom w:val="nil"/>
            </w:tcBorders>
          </w:tcPr>
          <w:p w:rsidR="000D5083" w:rsidRDefault="000D5083" w:rsidP="000D5083">
            <w:pPr>
              <w:jc w:val="center"/>
              <w:rPr>
                <w:rFonts w:cs="Arial"/>
                <w:sz w:val="18"/>
                <w:szCs w:val="18"/>
                <w:lang w:val="es-ES"/>
              </w:rPr>
            </w:pPr>
            <w:r>
              <w:rPr>
                <w:rFonts w:cs="Arial"/>
                <w:b/>
                <w:sz w:val="18"/>
                <w:szCs w:val="18"/>
                <w:lang w:val="es-ES"/>
              </w:rPr>
              <w:t>TABLA</w:t>
            </w:r>
            <w:r w:rsidRPr="00DF242C">
              <w:rPr>
                <w:rFonts w:cs="Arial"/>
                <w:b/>
                <w:sz w:val="18"/>
                <w:szCs w:val="18"/>
                <w:lang w:val="es-ES"/>
              </w:rPr>
              <w:t xml:space="preserve"> </w:t>
            </w:r>
            <w:r w:rsidRPr="00DF242C">
              <w:rPr>
                <w:rFonts w:cs="Arial"/>
                <w:b/>
                <w:sz w:val="18"/>
                <w:szCs w:val="18"/>
                <w:lang w:val="es-ES"/>
              </w:rPr>
              <w:fldChar w:fldCharType="begin"/>
            </w:r>
            <w:r w:rsidRPr="00DF242C">
              <w:rPr>
                <w:rFonts w:cs="Arial"/>
                <w:b/>
                <w:sz w:val="18"/>
                <w:szCs w:val="18"/>
                <w:lang w:val="es-ES"/>
              </w:rPr>
              <w:instrText xml:space="preserve"> LISTNUM "AIP Tables" </w:instrText>
            </w:r>
            <w:r w:rsidRPr="00DF242C">
              <w:rPr>
                <w:rFonts w:cs="Arial"/>
                <w:b/>
                <w:sz w:val="18"/>
                <w:szCs w:val="18"/>
                <w:lang w:val="es-ES"/>
              </w:rPr>
              <w:fldChar w:fldCharType="end"/>
            </w:r>
            <w:r w:rsidRPr="00DF242C">
              <w:rPr>
                <w:rFonts w:cs="Arial"/>
                <w:b/>
                <w:sz w:val="18"/>
                <w:szCs w:val="18"/>
                <w:lang w:val="es-ES"/>
              </w:rPr>
              <w:t xml:space="preserve">.  </w:t>
            </w:r>
            <w:r w:rsidRPr="00DF242C">
              <w:rPr>
                <w:rFonts w:cs="Arial"/>
                <w:sz w:val="18"/>
                <w:szCs w:val="18"/>
                <w:lang w:val="es-ES"/>
              </w:rPr>
              <w:t xml:space="preserve">Este es el estilo de leyendas para las Tablas. En todo el texto debe utilizarse la fuente Arial tamaño 9, interlineado sencillo, mayúscula y en negrita. Debe centrar el texto sobre </w:t>
            </w:r>
            <w:smartTag w:uri="urn:schemas-microsoft-com:office:smarttags" w:element="PersonName">
              <w:smartTagPr>
                <w:attr w:name="ProductID" w:val="la Tabla.  Las"/>
              </w:smartTagPr>
              <w:r w:rsidRPr="00DF242C">
                <w:rPr>
                  <w:rFonts w:cs="Arial"/>
                  <w:sz w:val="18"/>
                  <w:szCs w:val="18"/>
                  <w:lang w:val="es-ES"/>
                </w:rPr>
                <w:t>la Tabla.  Las</w:t>
              </w:r>
            </w:smartTag>
            <w:r w:rsidRPr="00DF242C">
              <w:rPr>
                <w:rFonts w:cs="Arial"/>
                <w:sz w:val="18"/>
                <w:szCs w:val="18"/>
                <w:lang w:val="es-ES"/>
              </w:rPr>
              <w:t xml:space="preserve"> tablas deben tener </w:t>
            </w:r>
            <w:proofErr w:type="gramStart"/>
            <w:r w:rsidRPr="00EC1EFA">
              <w:rPr>
                <w:rFonts w:cs="Arial"/>
                <w:sz w:val="18"/>
                <w:szCs w:val="18"/>
                <w:lang w:val="es-ES"/>
              </w:rPr>
              <w:t>normas</w:t>
            </w:r>
            <w:r w:rsidRPr="00DF242C">
              <w:rPr>
                <w:rFonts w:cs="Arial"/>
                <w:sz w:val="18"/>
                <w:szCs w:val="18"/>
                <w:lang w:val="es-ES"/>
              </w:rPr>
              <w:t xml:space="preserve"> superiores e inferiores y separado</w:t>
            </w:r>
            <w:proofErr w:type="gramEnd"/>
            <w:r w:rsidRPr="00DF242C">
              <w:rPr>
                <w:rFonts w:cs="Arial"/>
                <w:sz w:val="18"/>
                <w:szCs w:val="18"/>
                <w:lang w:val="es-ES"/>
              </w:rPr>
              <w:t xml:space="preserve"> el encabezado de las columnas.   </w:t>
            </w:r>
          </w:p>
          <w:p w:rsidR="000D5083" w:rsidRPr="00DF242C" w:rsidRDefault="000D5083" w:rsidP="000D5083">
            <w:pPr>
              <w:jc w:val="center"/>
              <w:rPr>
                <w:rFonts w:cs="Arial"/>
                <w:sz w:val="18"/>
                <w:szCs w:val="18"/>
                <w:lang w:val="es-ES"/>
              </w:rPr>
            </w:pPr>
          </w:p>
        </w:tc>
      </w:tr>
      <w:tr w:rsidR="000D5083" w:rsidRPr="008B73F8" w:rsidTr="000D5083">
        <w:trPr>
          <w:cantSplit/>
          <w:jc w:val="center"/>
        </w:trPr>
        <w:tc>
          <w:tcPr>
            <w:tcW w:w="2790" w:type="dxa"/>
            <w:tcBorders>
              <w:top w:val="single" w:sz="4" w:space="0" w:color="auto"/>
              <w:bottom w:val="single" w:sz="4" w:space="0" w:color="auto"/>
            </w:tcBorders>
          </w:tcPr>
          <w:p w:rsidR="000D5083" w:rsidRPr="00DF242C" w:rsidRDefault="000D5083" w:rsidP="000D5083">
            <w:pPr>
              <w:rPr>
                <w:lang w:val="es-ES"/>
              </w:rPr>
            </w:pPr>
            <w:r w:rsidRPr="00DF242C">
              <w:rPr>
                <w:lang w:val="es-ES"/>
              </w:rPr>
              <w:t>El encabezado de la columna va aquí</w:t>
            </w:r>
          </w:p>
        </w:tc>
        <w:tc>
          <w:tcPr>
            <w:tcW w:w="2790" w:type="dxa"/>
            <w:tcBorders>
              <w:top w:val="single" w:sz="4" w:space="0" w:color="auto"/>
              <w:bottom w:val="single" w:sz="4" w:space="0" w:color="auto"/>
            </w:tcBorders>
          </w:tcPr>
          <w:p w:rsidR="000D5083" w:rsidRPr="00DF242C" w:rsidRDefault="000D5083" w:rsidP="000D5083">
            <w:pPr>
              <w:jc w:val="center"/>
              <w:rPr>
                <w:rFonts w:cs="Arial"/>
                <w:b/>
                <w:sz w:val="18"/>
                <w:szCs w:val="18"/>
                <w:lang w:val="es-ES"/>
              </w:rPr>
            </w:pPr>
            <w:r w:rsidRPr="00DF242C">
              <w:rPr>
                <w:rFonts w:cs="Arial"/>
                <w:b/>
                <w:sz w:val="18"/>
                <w:szCs w:val="18"/>
                <w:lang w:val="es-ES"/>
              </w:rPr>
              <w:t xml:space="preserve">El encabezado de la columna va aquí </w:t>
            </w:r>
          </w:p>
        </w:tc>
        <w:tc>
          <w:tcPr>
            <w:tcW w:w="2790" w:type="dxa"/>
            <w:tcBorders>
              <w:top w:val="single" w:sz="4" w:space="0" w:color="auto"/>
              <w:bottom w:val="single" w:sz="4" w:space="0" w:color="auto"/>
            </w:tcBorders>
          </w:tcPr>
          <w:p w:rsidR="000D5083" w:rsidRPr="00DF242C" w:rsidRDefault="000D5083" w:rsidP="000D5083">
            <w:pPr>
              <w:jc w:val="center"/>
              <w:rPr>
                <w:rFonts w:cs="Arial"/>
                <w:b/>
                <w:sz w:val="18"/>
                <w:szCs w:val="18"/>
                <w:lang w:val="es-ES"/>
              </w:rPr>
            </w:pPr>
            <w:r w:rsidRPr="00DF242C">
              <w:rPr>
                <w:rFonts w:cs="Arial"/>
                <w:b/>
                <w:sz w:val="18"/>
                <w:szCs w:val="18"/>
                <w:lang w:val="es-ES"/>
              </w:rPr>
              <w:t xml:space="preserve">El encabezado de la columna va aquí </w:t>
            </w:r>
          </w:p>
        </w:tc>
      </w:tr>
      <w:tr w:rsidR="000D5083" w:rsidRPr="00DF242C" w:rsidTr="000D5083">
        <w:trPr>
          <w:cantSplit/>
          <w:jc w:val="center"/>
        </w:trPr>
        <w:tc>
          <w:tcPr>
            <w:tcW w:w="2790" w:type="dxa"/>
            <w:tcBorders>
              <w:top w:val="nil"/>
            </w:tcBorders>
          </w:tcPr>
          <w:p w:rsidR="000D5083" w:rsidRPr="00DF242C" w:rsidRDefault="000D5083" w:rsidP="000D5083">
            <w:pPr>
              <w:rPr>
                <w:lang w:val="es-ES"/>
              </w:rPr>
            </w:pPr>
            <w:r w:rsidRPr="00DF242C">
              <w:rPr>
                <w:lang w:val="es-ES"/>
              </w:rPr>
              <w:t>El nombre de la fila va aquí</w:t>
            </w:r>
          </w:p>
        </w:tc>
        <w:tc>
          <w:tcPr>
            <w:tcW w:w="2790" w:type="dxa"/>
            <w:tcBorders>
              <w:top w:val="nil"/>
            </w:tcBorders>
          </w:tcPr>
          <w:p w:rsidR="000D5083" w:rsidRPr="00DF242C" w:rsidRDefault="000D5083" w:rsidP="000D5083">
            <w:pPr>
              <w:jc w:val="center"/>
              <w:rPr>
                <w:rFonts w:cs="Arial"/>
                <w:sz w:val="18"/>
                <w:szCs w:val="18"/>
                <w:lang w:val="es-ES"/>
              </w:rPr>
            </w:pPr>
            <w:r w:rsidRPr="00DF242C">
              <w:rPr>
                <w:rFonts w:cs="Arial"/>
                <w:sz w:val="18"/>
                <w:szCs w:val="18"/>
                <w:lang w:val="es-ES"/>
              </w:rPr>
              <w:t>x</w:t>
            </w:r>
          </w:p>
        </w:tc>
        <w:tc>
          <w:tcPr>
            <w:tcW w:w="2790" w:type="dxa"/>
            <w:tcBorders>
              <w:top w:val="nil"/>
            </w:tcBorders>
          </w:tcPr>
          <w:p w:rsidR="000D5083" w:rsidRPr="00DF242C" w:rsidRDefault="000D5083" w:rsidP="000D5083">
            <w:pPr>
              <w:jc w:val="center"/>
              <w:rPr>
                <w:rFonts w:cs="Arial"/>
                <w:sz w:val="18"/>
                <w:szCs w:val="18"/>
                <w:lang w:val="es-ES"/>
              </w:rPr>
            </w:pPr>
            <w:r w:rsidRPr="00DF242C">
              <w:rPr>
                <w:rFonts w:cs="Arial"/>
                <w:sz w:val="18"/>
                <w:szCs w:val="18"/>
                <w:lang w:val="es-ES"/>
              </w:rPr>
              <w:t>x</w:t>
            </w:r>
          </w:p>
        </w:tc>
      </w:tr>
      <w:tr w:rsidR="000D5083" w:rsidRPr="00DF242C" w:rsidTr="000D5083">
        <w:trPr>
          <w:cantSplit/>
          <w:jc w:val="center"/>
        </w:trPr>
        <w:tc>
          <w:tcPr>
            <w:tcW w:w="2790" w:type="dxa"/>
          </w:tcPr>
          <w:p w:rsidR="000D5083" w:rsidRPr="00DF242C" w:rsidRDefault="000D5083" w:rsidP="000D5083">
            <w:pPr>
              <w:rPr>
                <w:lang w:val="es-ES"/>
              </w:rPr>
            </w:pPr>
            <w:r w:rsidRPr="00DF242C">
              <w:rPr>
                <w:lang w:val="es-ES"/>
              </w:rPr>
              <w:t>El nombre de la fila va aquí</w:t>
            </w:r>
          </w:p>
        </w:tc>
        <w:tc>
          <w:tcPr>
            <w:tcW w:w="2790" w:type="dxa"/>
          </w:tcPr>
          <w:p w:rsidR="000D5083" w:rsidRPr="00DF242C" w:rsidRDefault="000D5083" w:rsidP="000D5083">
            <w:pPr>
              <w:jc w:val="center"/>
              <w:rPr>
                <w:rFonts w:cs="Arial"/>
                <w:sz w:val="18"/>
                <w:szCs w:val="18"/>
                <w:lang w:val="es-ES"/>
              </w:rPr>
            </w:pPr>
            <w:r w:rsidRPr="00DF242C">
              <w:rPr>
                <w:rFonts w:cs="Arial"/>
                <w:sz w:val="18"/>
                <w:szCs w:val="18"/>
                <w:lang w:val="es-ES"/>
              </w:rPr>
              <w:t>x</w:t>
            </w:r>
          </w:p>
        </w:tc>
        <w:tc>
          <w:tcPr>
            <w:tcW w:w="2790" w:type="dxa"/>
          </w:tcPr>
          <w:p w:rsidR="000D5083" w:rsidRPr="00DF242C" w:rsidRDefault="000D5083" w:rsidP="000D5083">
            <w:pPr>
              <w:jc w:val="center"/>
              <w:rPr>
                <w:rFonts w:cs="Arial"/>
                <w:sz w:val="18"/>
                <w:szCs w:val="18"/>
                <w:lang w:val="es-ES"/>
              </w:rPr>
            </w:pPr>
            <w:r w:rsidRPr="00DF242C">
              <w:rPr>
                <w:rFonts w:cs="Arial"/>
                <w:sz w:val="18"/>
                <w:szCs w:val="18"/>
                <w:lang w:val="es-ES"/>
              </w:rPr>
              <w:t>x</w:t>
            </w:r>
          </w:p>
        </w:tc>
      </w:tr>
      <w:tr w:rsidR="000D5083" w:rsidRPr="00DF242C" w:rsidTr="000D5083">
        <w:trPr>
          <w:cantSplit/>
          <w:jc w:val="center"/>
        </w:trPr>
        <w:tc>
          <w:tcPr>
            <w:tcW w:w="2790" w:type="dxa"/>
          </w:tcPr>
          <w:p w:rsidR="000D5083" w:rsidRPr="00DF242C" w:rsidRDefault="000D5083" w:rsidP="000D5083">
            <w:pPr>
              <w:rPr>
                <w:lang w:val="es-ES"/>
              </w:rPr>
            </w:pPr>
            <w:r w:rsidRPr="00DF242C">
              <w:rPr>
                <w:lang w:val="es-ES"/>
              </w:rPr>
              <w:t xml:space="preserve">El nombre de la fila va aquí </w:t>
            </w:r>
          </w:p>
        </w:tc>
        <w:tc>
          <w:tcPr>
            <w:tcW w:w="2790" w:type="dxa"/>
          </w:tcPr>
          <w:p w:rsidR="000D5083" w:rsidRPr="00DF242C" w:rsidRDefault="000D5083" w:rsidP="000D5083">
            <w:pPr>
              <w:jc w:val="center"/>
              <w:rPr>
                <w:rFonts w:cs="Arial"/>
                <w:sz w:val="18"/>
                <w:szCs w:val="18"/>
                <w:lang w:val="es-ES"/>
              </w:rPr>
            </w:pPr>
            <w:r w:rsidRPr="00DF242C">
              <w:rPr>
                <w:rFonts w:cs="Arial"/>
                <w:sz w:val="18"/>
                <w:szCs w:val="18"/>
                <w:lang w:val="es-ES"/>
              </w:rPr>
              <w:t>x</w:t>
            </w:r>
          </w:p>
        </w:tc>
        <w:tc>
          <w:tcPr>
            <w:tcW w:w="2790" w:type="dxa"/>
          </w:tcPr>
          <w:p w:rsidR="000D5083" w:rsidRPr="00DF242C" w:rsidRDefault="000D5083" w:rsidP="000D5083">
            <w:pPr>
              <w:jc w:val="center"/>
              <w:rPr>
                <w:rFonts w:cs="Arial"/>
                <w:sz w:val="18"/>
                <w:szCs w:val="18"/>
                <w:lang w:val="es-ES"/>
              </w:rPr>
            </w:pPr>
            <w:r w:rsidRPr="00DF242C">
              <w:rPr>
                <w:rFonts w:cs="Arial"/>
                <w:sz w:val="18"/>
                <w:szCs w:val="18"/>
                <w:lang w:val="es-ES"/>
              </w:rPr>
              <w:t>x</w:t>
            </w:r>
          </w:p>
        </w:tc>
      </w:tr>
    </w:tbl>
    <w:p w:rsidR="000D5083" w:rsidRPr="00DF242C" w:rsidRDefault="000D5083" w:rsidP="000D5083">
      <w:pPr>
        <w:pStyle w:val="Paragraph"/>
        <w:rPr>
          <w:rFonts w:cs="Arial"/>
          <w:lang w:val="es-ES"/>
        </w:rPr>
      </w:pPr>
    </w:p>
    <w:p w:rsidR="000D5083" w:rsidRPr="00DF242C" w:rsidRDefault="000D5083" w:rsidP="000D5083">
      <w:pPr>
        <w:pStyle w:val="Paragraph"/>
        <w:rPr>
          <w:rFonts w:cs="Arial"/>
          <w:szCs w:val="22"/>
          <w:lang w:val="es-ES"/>
        </w:rPr>
      </w:pPr>
    </w:p>
    <w:p w:rsidR="000D5083" w:rsidRPr="00DF242C" w:rsidRDefault="000D5083" w:rsidP="000D5083">
      <w:pPr>
        <w:pStyle w:val="Paragraph"/>
        <w:rPr>
          <w:rFonts w:cs="Arial"/>
          <w:szCs w:val="22"/>
          <w:lang w:val="es-ES"/>
        </w:rPr>
      </w:pPr>
      <w:r w:rsidRPr="00DF242C">
        <w:rPr>
          <w:rFonts w:cs="Arial"/>
          <w:szCs w:val="22"/>
          <w:lang w:val="es-ES"/>
        </w:rPr>
        <w:t xml:space="preserve">A continuación se muestra el ejemplo de una ecuación creada en el Editor de ecuaciones de Word 97. Para mover esta ecuación, resaltar toda la línea, posteriormente utilice cortar y pegar en la nueva ubicación. Para utilizar esto como una plantilla, seleccione toda la línea, luego use copiar y pegar para colocar la ecuación en la nueva ubicación. </w:t>
      </w:r>
    </w:p>
    <w:p w:rsidR="000D5083" w:rsidRPr="00DF242C" w:rsidRDefault="000D5083" w:rsidP="000D5083">
      <w:pPr>
        <w:pStyle w:val="Paragraph"/>
        <w:rPr>
          <w:lang w:val="es-ES"/>
        </w:rPr>
      </w:pPr>
    </w:p>
    <w:p w:rsidR="000D5083" w:rsidRPr="00DF242C" w:rsidRDefault="000D5083" w:rsidP="000D5083">
      <w:pPr>
        <w:pStyle w:val="Equation"/>
        <w:tabs>
          <w:tab w:val="right" w:pos="9240"/>
        </w:tabs>
        <w:rPr>
          <w:lang w:val="es-ES"/>
        </w:rPr>
      </w:pPr>
      <w:r w:rsidRPr="00DF242C">
        <w:rPr>
          <w:lang w:val="es-ES"/>
        </w:rPr>
        <w:tab/>
      </w:r>
      <w:r w:rsidRPr="00DF242C">
        <w:rPr>
          <w:position w:val="-30"/>
          <w:lang w:val="es-ES"/>
        </w:rPr>
        <w:object w:dxaOrig="4040" w:dyaOrig="680">
          <v:shape id="_x0000_i1026" type="#_x0000_t75" style="width:201.75pt;height:33.75pt" o:ole="" fillcolor="window">
            <v:imagedata r:id="rId6" o:title=""/>
          </v:shape>
          <o:OLEObject Type="Embed" ProgID="Equation.3" ShapeID="_x0000_i1026" DrawAspect="Content" ObjectID="_1452777944" r:id="rId7"/>
        </w:object>
      </w:r>
      <w:r w:rsidRPr="00DF242C">
        <w:rPr>
          <w:lang w:val="es-ES"/>
        </w:rPr>
        <w:tab/>
      </w:r>
      <w:r w:rsidRPr="00DF242C">
        <w:rPr>
          <w:lang w:val="es-ES"/>
        </w:rPr>
        <w:fldChar w:fldCharType="begin"/>
      </w:r>
      <w:r w:rsidRPr="00DF242C">
        <w:rPr>
          <w:lang w:val="es-ES"/>
        </w:rPr>
        <w:instrText xml:space="preserve"> LISTNUM "Equations" </w:instrText>
      </w:r>
      <w:r w:rsidRPr="00DF242C">
        <w:rPr>
          <w:lang w:val="es-ES"/>
        </w:rPr>
        <w:fldChar w:fldCharType="end"/>
      </w:r>
    </w:p>
    <w:p w:rsidR="000D5083" w:rsidRPr="00DF242C" w:rsidRDefault="000D5083" w:rsidP="000D5083">
      <w:pPr>
        <w:pStyle w:val="Paragraph"/>
        <w:rPr>
          <w:lang w:val="es-ES"/>
        </w:rPr>
      </w:pPr>
    </w:p>
    <w:p w:rsidR="000D5083" w:rsidRPr="00DF242C" w:rsidRDefault="000D5083" w:rsidP="000D5083">
      <w:pPr>
        <w:spacing w:line="360" w:lineRule="auto"/>
        <w:ind w:firstLine="567"/>
        <w:jc w:val="both"/>
        <w:rPr>
          <w:rFonts w:cs="Arial"/>
          <w:lang w:val="es-ES"/>
        </w:rPr>
      </w:pPr>
      <w:r w:rsidRPr="00DF242C">
        <w:rPr>
          <w:rFonts w:cs="Arial"/>
          <w:lang w:val="es-ES"/>
        </w:rPr>
        <w:t xml:space="preserve">Para insertar una nota al pie, utilice menú "Insertar", seleccione "Nota al pie", y haga </w:t>
      </w:r>
      <w:proofErr w:type="spellStart"/>
      <w:r w:rsidRPr="00DF242C">
        <w:rPr>
          <w:rFonts w:cs="Arial"/>
          <w:lang w:val="es-ES"/>
        </w:rPr>
        <w:t>click</w:t>
      </w:r>
      <w:proofErr w:type="spellEnd"/>
      <w:r w:rsidRPr="00DF242C">
        <w:rPr>
          <w:rFonts w:cs="Arial"/>
          <w:lang w:val="es-ES"/>
        </w:rPr>
        <w:t xml:space="preserve"> en "OK"</w:t>
      </w:r>
    </w:p>
    <w:p w:rsidR="000D5083" w:rsidRPr="00DF242C" w:rsidRDefault="000D5083" w:rsidP="000D5083">
      <w:pPr>
        <w:pStyle w:val="Paragraph"/>
        <w:rPr>
          <w:lang w:val="es-ES"/>
        </w:rPr>
      </w:pPr>
    </w:p>
    <w:p w:rsidR="000D5083" w:rsidRPr="000D5083" w:rsidRDefault="000D5083" w:rsidP="000D5083">
      <w:pPr>
        <w:pStyle w:val="Ttulo2"/>
        <w:rPr>
          <w:lang w:val="es-ES"/>
        </w:rPr>
      </w:pPr>
      <w:r w:rsidRPr="000D5083">
        <w:rPr>
          <w:lang w:val="es-ES"/>
        </w:rPr>
        <w:t>Notas</w:t>
      </w:r>
    </w:p>
    <w:p w:rsidR="000D5083" w:rsidRPr="00DF242C" w:rsidRDefault="000D5083" w:rsidP="000D5083">
      <w:pPr>
        <w:pStyle w:val="Paragraph"/>
        <w:rPr>
          <w:lang w:val="es-ES"/>
        </w:rPr>
      </w:pPr>
      <w:r w:rsidRPr="00DF242C">
        <w:rPr>
          <w:lang w:val="es-ES"/>
        </w:rPr>
        <w:t xml:space="preserve">Las notas deberán colocarse </w:t>
      </w:r>
      <w:r w:rsidRPr="00DF242C">
        <w:rPr>
          <w:b/>
          <w:lang w:val="es-ES"/>
        </w:rPr>
        <w:t>al final del trabajo</w:t>
      </w:r>
      <w:r w:rsidRPr="00DF242C">
        <w:rPr>
          <w:lang w:val="es-ES"/>
        </w:rPr>
        <w:t xml:space="preserve">, antes de la bibliografía empleada. Las referencias deben ser numeradas con números arábigos superíndice seguidas de la puntuación, como se indica en los ejemplos siguientes. </w:t>
      </w:r>
    </w:p>
    <w:p w:rsidR="000D5083" w:rsidRPr="00DF242C" w:rsidRDefault="000D5083" w:rsidP="000D5083">
      <w:pPr>
        <w:pStyle w:val="Paragraph"/>
        <w:rPr>
          <w:rFonts w:cs="Arial"/>
          <w:lang w:val="es-ES"/>
        </w:rPr>
      </w:pPr>
    </w:p>
    <w:p w:rsidR="000D5083" w:rsidRPr="00DF242C" w:rsidRDefault="000D5083" w:rsidP="000D5083">
      <w:pPr>
        <w:pStyle w:val="Ttulo2"/>
        <w:rPr>
          <w:lang w:val="es-ES"/>
        </w:rPr>
      </w:pPr>
      <w:r w:rsidRPr="00DF242C">
        <w:rPr>
          <w:lang w:val="es-ES"/>
        </w:rPr>
        <w:t>Referenc</w:t>
      </w:r>
      <w:r>
        <w:rPr>
          <w:lang w:val="es-ES"/>
        </w:rPr>
        <w:t>ia</w:t>
      </w:r>
      <w:r w:rsidRPr="00DF242C">
        <w:rPr>
          <w:lang w:val="es-ES"/>
        </w:rPr>
        <w:t>s</w:t>
      </w:r>
    </w:p>
    <w:p w:rsidR="000D5083" w:rsidRPr="00DF242C" w:rsidRDefault="000D5083" w:rsidP="000D5083">
      <w:pPr>
        <w:pStyle w:val="Paragraph"/>
        <w:rPr>
          <w:lang w:val="es-ES"/>
        </w:rPr>
      </w:pPr>
      <w:r w:rsidRPr="00DF242C">
        <w:rPr>
          <w:lang w:val="es-ES"/>
        </w:rPr>
        <w:t>El formato de citas en la bibliografía deberá respetar los siguientes esquemas:</w:t>
      </w:r>
    </w:p>
    <w:p w:rsidR="000D5083" w:rsidRPr="00DF242C" w:rsidRDefault="000D5083" w:rsidP="000D5083">
      <w:pPr>
        <w:rPr>
          <w:lang w:val="es-ES"/>
        </w:rPr>
      </w:pPr>
    </w:p>
    <w:p w:rsidR="000D5083" w:rsidRPr="00DF242C" w:rsidRDefault="000D5083" w:rsidP="000D5083">
      <w:pPr>
        <w:rPr>
          <w:lang w:val="es-ES"/>
        </w:rPr>
      </w:pPr>
      <w:r w:rsidRPr="00DF242C">
        <w:rPr>
          <w:lang w:val="es-ES"/>
        </w:rPr>
        <w:t>Libro</w:t>
      </w:r>
    </w:p>
    <w:p w:rsidR="000D5083" w:rsidRPr="00DF242C" w:rsidRDefault="000D5083" w:rsidP="000D5083">
      <w:pPr>
        <w:rPr>
          <w:lang w:val="es-ES"/>
        </w:rPr>
      </w:pPr>
      <w:proofErr w:type="gramStart"/>
      <w:r w:rsidRPr="00DF242C">
        <w:rPr>
          <w:lang w:val="es-ES"/>
        </w:rPr>
        <w:t>van</w:t>
      </w:r>
      <w:proofErr w:type="gramEnd"/>
      <w:r w:rsidRPr="00DF242C">
        <w:rPr>
          <w:lang w:val="es-ES"/>
        </w:rPr>
        <w:t xml:space="preserve"> </w:t>
      </w:r>
      <w:proofErr w:type="spellStart"/>
      <w:r w:rsidRPr="00DF242C">
        <w:rPr>
          <w:lang w:val="es-ES"/>
        </w:rPr>
        <w:t>Fraassen</w:t>
      </w:r>
      <w:proofErr w:type="spellEnd"/>
      <w:r w:rsidRPr="00DF242C">
        <w:rPr>
          <w:lang w:val="es-ES"/>
        </w:rPr>
        <w:t xml:space="preserve">, Bas (1996) </w:t>
      </w:r>
      <w:smartTag w:uri="urn:schemas-microsoft-com:office:smarttags" w:element="PersonName">
        <w:smartTagPr>
          <w:attr w:name="ProductID" w:val="La Imagen Cient￭fica"/>
        </w:smartTagPr>
        <w:r w:rsidRPr="00DF242C">
          <w:rPr>
            <w:i/>
            <w:iCs/>
            <w:lang w:val="es-ES"/>
          </w:rPr>
          <w:t>La Imagen Científica</w:t>
        </w:r>
      </w:smartTag>
      <w:r w:rsidRPr="00DF242C">
        <w:rPr>
          <w:lang w:val="es-ES"/>
        </w:rPr>
        <w:t>, México: Paidós.</w:t>
      </w:r>
    </w:p>
    <w:p w:rsidR="000D5083" w:rsidRPr="00DF242C" w:rsidRDefault="000D5083" w:rsidP="000D5083">
      <w:pPr>
        <w:rPr>
          <w:lang w:val="es-ES"/>
        </w:rPr>
      </w:pPr>
    </w:p>
    <w:p w:rsidR="000D5083" w:rsidRPr="00DF242C" w:rsidRDefault="000D5083" w:rsidP="000D5083">
      <w:pPr>
        <w:rPr>
          <w:lang w:val="es-ES"/>
        </w:rPr>
      </w:pPr>
      <w:r w:rsidRPr="00DF242C">
        <w:rPr>
          <w:lang w:val="es-ES"/>
        </w:rPr>
        <w:t>Compilación</w:t>
      </w:r>
    </w:p>
    <w:p w:rsidR="000D5083" w:rsidRPr="000D5083" w:rsidRDefault="000D5083" w:rsidP="000D5083">
      <w:r w:rsidRPr="00DF242C">
        <w:rPr>
          <w:lang w:val="es-ES"/>
        </w:rPr>
        <w:t xml:space="preserve">McCarthy, John; </w:t>
      </w:r>
      <w:proofErr w:type="spellStart"/>
      <w:r w:rsidRPr="00DF242C">
        <w:rPr>
          <w:lang w:val="es-ES"/>
        </w:rPr>
        <w:t>Buvac</w:t>
      </w:r>
      <w:proofErr w:type="spellEnd"/>
      <w:r w:rsidRPr="00DF242C">
        <w:rPr>
          <w:lang w:val="es-ES"/>
        </w:rPr>
        <w:t xml:space="preserve">, </w:t>
      </w:r>
      <w:proofErr w:type="spellStart"/>
      <w:r w:rsidRPr="00DF242C">
        <w:rPr>
          <w:lang w:val="es-ES"/>
        </w:rPr>
        <w:t>Sasa</w:t>
      </w:r>
      <w:proofErr w:type="spellEnd"/>
      <w:r w:rsidRPr="00DF242C">
        <w:rPr>
          <w:lang w:val="es-ES"/>
        </w:rPr>
        <w:t xml:space="preserve">. </w:t>
      </w:r>
      <w:r w:rsidRPr="000D5083">
        <w:t xml:space="preserve">(1997), “Formalizing context”, en Aliseda, Atocha (et al.) (eds.), </w:t>
      </w:r>
      <w:r w:rsidRPr="000D5083">
        <w:rPr>
          <w:i/>
          <w:iCs/>
        </w:rPr>
        <w:t>Computing Natural Language</w:t>
      </w:r>
      <w:r w:rsidRPr="000D5083">
        <w:t>, EE.UU: Stanford University Press.</w:t>
      </w:r>
    </w:p>
    <w:p w:rsidR="000D5083" w:rsidRPr="000D5083" w:rsidRDefault="000D5083" w:rsidP="000D5083"/>
    <w:p w:rsidR="000D5083" w:rsidRPr="000D5083" w:rsidRDefault="000D5083" w:rsidP="000D5083">
      <w:r w:rsidRPr="000D5083">
        <w:t>Artículo en revista</w:t>
      </w:r>
    </w:p>
    <w:p w:rsidR="000D5083" w:rsidRPr="000D5083" w:rsidRDefault="000D5083" w:rsidP="000D5083">
      <w:r w:rsidRPr="000D5083">
        <w:rPr>
          <w:snapToGrid w:val="0"/>
        </w:rPr>
        <w:t xml:space="preserve">Copeland, Jack (1997) </w:t>
      </w:r>
      <w:r w:rsidRPr="000D5083">
        <w:t xml:space="preserve">“Vague identity and fuzzy logic”, </w:t>
      </w:r>
      <w:r w:rsidRPr="000D5083">
        <w:rPr>
          <w:i/>
          <w:iCs/>
        </w:rPr>
        <w:t xml:space="preserve">Journal of Philosophy </w:t>
      </w:r>
      <w:r w:rsidRPr="000D5083">
        <w:rPr>
          <w:iCs/>
        </w:rPr>
        <w:t>vol. 94</w:t>
      </w:r>
      <w:r w:rsidRPr="000D5083">
        <w:t>, pp. 514-534.</w:t>
      </w:r>
    </w:p>
    <w:p w:rsidR="000D5083" w:rsidRPr="000D5083" w:rsidRDefault="000D5083" w:rsidP="000D5083">
      <w:pPr>
        <w:pStyle w:val="Bibliografa"/>
        <w:spacing w:line="228" w:lineRule="auto"/>
        <w:ind w:left="360" w:firstLine="0"/>
        <w:rPr>
          <w:rFonts w:ascii="Arial" w:hAnsi="Arial" w:cs="Arial"/>
          <w:sz w:val="20"/>
          <w:lang w:val="en-US"/>
        </w:rPr>
      </w:pPr>
    </w:p>
    <w:p w:rsidR="000D5083" w:rsidRPr="000D5083" w:rsidRDefault="000D5083" w:rsidP="000D5083">
      <w:pPr>
        <w:pStyle w:val="Bibliografa"/>
        <w:spacing w:line="228" w:lineRule="auto"/>
        <w:ind w:left="360" w:firstLine="0"/>
        <w:rPr>
          <w:rFonts w:ascii="Arial" w:hAnsi="Arial" w:cs="Arial"/>
          <w:sz w:val="20"/>
          <w:lang w:val="en-US"/>
        </w:rPr>
      </w:pPr>
    </w:p>
    <w:p w:rsidR="000D5083" w:rsidRPr="000D5083" w:rsidRDefault="000D5083" w:rsidP="000D5083"/>
    <w:p w:rsidR="000D5083" w:rsidRPr="000D5083" w:rsidRDefault="000D5083" w:rsidP="000D5083">
      <w:pPr>
        <w:pStyle w:val="Reference"/>
        <w:rPr>
          <w:rFonts w:cs="Arial"/>
        </w:rPr>
      </w:pPr>
      <w:r w:rsidRPr="00DF242C">
        <w:rPr>
          <w:rFonts w:cs="Arial"/>
          <w:lang w:val="es-ES"/>
        </w:rPr>
        <w:fldChar w:fldCharType="begin"/>
      </w:r>
      <w:r w:rsidRPr="000D5083">
        <w:rPr>
          <w:rFonts w:cs="Arial"/>
        </w:rPr>
        <w:instrText xml:space="preserve"> SEQ References \* MERGEFORMAT </w:instrText>
      </w:r>
      <w:r w:rsidRPr="00DF242C">
        <w:rPr>
          <w:rFonts w:cs="Arial"/>
          <w:lang w:val="es-ES"/>
        </w:rPr>
        <w:fldChar w:fldCharType="separate"/>
      </w:r>
      <w:r w:rsidRPr="000D5083">
        <w:rPr>
          <w:rFonts w:cs="Arial"/>
          <w:noProof/>
        </w:rPr>
        <w:t>1</w:t>
      </w:r>
      <w:r w:rsidRPr="00DF242C">
        <w:rPr>
          <w:rFonts w:cs="Arial"/>
          <w:lang w:val="es-ES"/>
        </w:rPr>
        <w:fldChar w:fldCharType="end"/>
      </w:r>
      <w:r w:rsidRPr="000D5083">
        <w:rPr>
          <w:rFonts w:cs="Arial"/>
        </w:rPr>
        <w:t>.</w:t>
      </w:r>
      <w:r w:rsidRPr="000D5083">
        <w:rPr>
          <w:rFonts w:cs="Arial"/>
        </w:rPr>
        <w:tab/>
        <w:t xml:space="preserve">M. P. Brown and K. Austin, </w:t>
      </w:r>
      <w:proofErr w:type="gramStart"/>
      <w:r w:rsidRPr="000D5083">
        <w:rPr>
          <w:rFonts w:cs="Arial"/>
          <w:i/>
        </w:rPr>
        <w:t>The</w:t>
      </w:r>
      <w:proofErr w:type="gramEnd"/>
      <w:r w:rsidRPr="000D5083">
        <w:rPr>
          <w:rFonts w:cs="Arial"/>
          <w:i/>
        </w:rPr>
        <w:t xml:space="preserve"> New Physique</w:t>
      </w:r>
      <w:r w:rsidRPr="000D5083">
        <w:rPr>
          <w:rFonts w:cs="Arial"/>
        </w:rPr>
        <w:t xml:space="preserve">, Publisher City: Publisher Name, 2005, pp. 25-30. </w:t>
      </w:r>
    </w:p>
    <w:bookmarkStart w:id="1" w:name="Name1"/>
    <w:p w:rsidR="000D5083" w:rsidRPr="000D5083" w:rsidRDefault="000D5083" w:rsidP="000D5083">
      <w:pPr>
        <w:pStyle w:val="Reference"/>
        <w:rPr>
          <w:rFonts w:cs="Arial"/>
        </w:rPr>
      </w:pPr>
      <w:r w:rsidRPr="00DF242C">
        <w:rPr>
          <w:rFonts w:cs="Arial"/>
          <w:lang w:val="es-ES"/>
        </w:rPr>
        <w:fldChar w:fldCharType="begin"/>
      </w:r>
      <w:r w:rsidRPr="000D5083">
        <w:rPr>
          <w:rFonts w:cs="Arial"/>
        </w:rPr>
        <w:instrText xml:space="preserve"> SEQ References \* MERGEFORMAT </w:instrText>
      </w:r>
      <w:r w:rsidRPr="00DF242C">
        <w:rPr>
          <w:rFonts w:cs="Arial"/>
          <w:lang w:val="es-ES"/>
        </w:rPr>
        <w:fldChar w:fldCharType="separate"/>
      </w:r>
      <w:r w:rsidRPr="000D5083">
        <w:rPr>
          <w:rFonts w:cs="Arial"/>
          <w:noProof/>
        </w:rPr>
        <w:t>2</w:t>
      </w:r>
      <w:r w:rsidRPr="00DF242C">
        <w:rPr>
          <w:rFonts w:cs="Arial"/>
          <w:lang w:val="es-ES"/>
        </w:rPr>
        <w:fldChar w:fldCharType="end"/>
      </w:r>
      <w:r w:rsidRPr="000D5083">
        <w:rPr>
          <w:rFonts w:cs="Arial"/>
        </w:rPr>
        <w:t>.</w:t>
      </w:r>
      <w:r w:rsidRPr="000D5083">
        <w:rPr>
          <w:rFonts w:cs="Arial"/>
        </w:rPr>
        <w:tab/>
      </w:r>
      <w:bookmarkEnd w:id="1"/>
      <w:r w:rsidRPr="000D5083">
        <w:rPr>
          <w:rFonts w:cs="Arial"/>
        </w:rPr>
        <w:t xml:space="preserve">M. P. Brown and K. Austin, </w:t>
      </w:r>
      <w:r w:rsidRPr="000D5083">
        <w:rPr>
          <w:rFonts w:cs="Arial"/>
          <w:i/>
        </w:rPr>
        <w:t>Appl. Phys. Letters</w:t>
      </w:r>
      <w:r w:rsidRPr="000D5083">
        <w:rPr>
          <w:rFonts w:cs="Arial"/>
        </w:rPr>
        <w:t xml:space="preserve"> </w:t>
      </w:r>
      <w:r w:rsidRPr="000D5083">
        <w:rPr>
          <w:rFonts w:cs="Arial"/>
          <w:b/>
        </w:rPr>
        <w:t>85</w:t>
      </w:r>
      <w:r w:rsidRPr="000D5083">
        <w:rPr>
          <w:rFonts w:cs="Arial"/>
        </w:rPr>
        <w:t>, 2503-2504 (2004).</w:t>
      </w:r>
    </w:p>
    <w:p w:rsidR="000D5083" w:rsidRPr="000D5083" w:rsidRDefault="000D5083" w:rsidP="000D5083">
      <w:pPr>
        <w:pStyle w:val="Reference"/>
        <w:rPr>
          <w:rFonts w:cs="Arial"/>
        </w:rPr>
      </w:pPr>
      <w:r w:rsidRPr="00DF242C">
        <w:rPr>
          <w:rFonts w:cs="Arial"/>
          <w:lang w:val="es-ES"/>
        </w:rPr>
        <w:fldChar w:fldCharType="begin"/>
      </w:r>
      <w:r w:rsidRPr="000D5083">
        <w:rPr>
          <w:rFonts w:cs="Arial"/>
        </w:rPr>
        <w:instrText xml:space="preserve"> SEQ References \* MERGEFORMAT </w:instrText>
      </w:r>
      <w:r w:rsidRPr="00DF242C">
        <w:rPr>
          <w:rFonts w:cs="Arial"/>
          <w:lang w:val="es-ES"/>
        </w:rPr>
        <w:fldChar w:fldCharType="separate"/>
      </w:r>
      <w:r w:rsidRPr="000D5083">
        <w:rPr>
          <w:rFonts w:cs="Arial"/>
          <w:noProof/>
        </w:rPr>
        <w:t>3</w:t>
      </w:r>
      <w:r w:rsidRPr="00DF242C">
        <w:rPr>
          <w:rFonts w:cs="Arial"/>
          <w:lang w:val="es-ES"/>
        </w:rPr>
        <w:fldChar w:fldCharType="end"/>
      </w:r>
      <w:r w:rsidRPr="000D5083">
        <w:rPr>
          <w:rFonts w:cs="Arial"/>
        </w:rPr>
        <w:t>.</w:t>
      </w:r>
      <w:r w:rsidRPr="000D5083">
        <w:rPr>
          <w:rFonts w:cs="Arial"/>
        </w:rPr>
        <w:tab/>
        <w:t xml:space="preserve">R. T. Wang, “Title of Chapter,” in </w:t>
      </w:r>
      <w:r w:rsidRPr="000D5083">
        <w:rPr>
          <w:rFonts w:cs="Arial"/>
          <w:i/>
        </w:rPr>
        <w:t xml:space="preserve">Classic Physiques, </w:t>
      </w:r>
      <w:r w:rsidRPr="000D5083">
        <w:rPr>
          <w:rFonts w:cs="Arial"/>
        </w:rPr>
        <w:t>edited by R. B. Hamil, Publisher City: Publisher Name, 1999, pp. 212-213.</w:t>
      </w:r>
    </w:p>
    <w:p w:rsidR="000D5083" w:rsidRPr="000D5083" w:rsidRDefault="000D5083" w:rsidP="000D5083">
      <w:pPr>
        <w:pStyle w:val="Reference"/>
        <w:rPr>
          <w:rFonts w:cs="Arial"/>
        </w:rPr>
      </w:pPr>
      <w:r w:rsidRPr="00DF242C">
        <w:rPr>
          <w:rFonts w:cs="Arial"/>
          <w:lang w:val="es-ES"/>
        </w:rPr>
        <w:fldChar w:fldCharType="begin"/>
      </w:r>
      <w:r w:rsidRPr="000D5083">
        <w:rPr>
          <w:rFonts w:cs="Arial"/>
        </w:rPr>
        <w:instrText xml:space="preserve"> SEQ References \* MERGEFORMAT </w:instrText>
      </w:r>
      <w:r w:rsidRPr="00DF242C">
        <w:rPr>
          <w:rFonts w:cs="Arial"/>
          <w:lang w:val="es-ES"/>
        </w:rPr>
        <w:fldChar w:fldCharType="separate"/>
      </w:r>
      <w:r w:rsidRPr="000D5083">
        <w:rPr>
          <w:rFonts w:cs="Arial"/>
          <w:noProof/>
        </w:rPr>
        <w:t>4</w:t>
      </w:r>
      <w:r w:rsidRPr="00DF242C">
        <w:rPr>
          <w:rFonts w:cs="Arial"/>
          <w:lang w:val="es-ES"/>
        </w:rPr>
        <w:fldChar w:fldCharType="end"/>
      </w:r>
      <w:r w:rsidRPr="000D5083">
        <w:rPr>
          <w:rFonts w:cs="Arial"/>
        </w:rPr>
        <w:t>.</w:t>
      </w:r>
      <w:r w:rsidRPr="000D5083">
        <w:rPr>
          <w:rFonts w:cs="Arial"/>
        </w:rPr>
        <w:tab/>
        <w:t xml:space="preserve">C. D. Smith and E. F. Jones, “Load-Cycling in Cubic Press” in </w:t>
      </w:r>
      <w:r w:rsidRPr="000D5083">
        <w:rPr>
          <w:rFonts w:cs="Arial"/>
          <w:i/>
        </w:rPr>
        <w:t>Shock Compression of Condensed Matter-2001</w:t>
      </w:r>
      <w:r w:rsidRPr="000D5083">
        <w:rPr>
          <w:rFonts w:cs="Arial"/>
        </w:rPr>
        <w:t>, edited by M. D. Furnish et al., AIP Conference Proceedings 620, American Institute of Physics, Melville, NY, 2002, pp. 651-654.</w:t>
      </w:r>
    </w:p>
    <w:p w:rsidR="000D5083" w:rsidRPr="000D5083" w:rsidRDefault="000D5083" w:rsidP="000D5083">
      <w:pPr>
        <w:pStyle w:val="Reference"/>
        <w:rPr>
          <w:rFonts w:cs="Arial"/>
        </w:rPr>
      </w:pPr>
      <w:r w:rsidRPr="000D5083">
        <w:rPr>
          <w:rFonts w:cs="Arial"/>
        </w:rPr>
        <w:t>5.</w:t>
      </w:r>
      <w:r w:rsidRPr="000D5083">
        <w:rPr>
          <w:rFonts w:cs="Arial"/>
        </w:rPr>
        <w:tab/>
        <w:t>B. R. Jackson and T. Pitman, U.S. Patent No. 6,345,224 (8 July 2004)</w:t>
      </w:r>
    </w:p>
    <w:p w:rsidR="000D5083" w:rsidRPr="000D5083" w:rsidRDefault="000D5083" w:rsidP="000D5083">
      <w:pPr>
        <w:pStyle w:val="Reference"/>
        <w:rPr>
          <w:rFonts w:cs="Arial"/>
        </w:rPr>
      </w:pPr>
      <w:r w:rsidRPr="000D5083">
        <w:rPr>
          <w:rFonts w:cs="Arial"/>
        </w:rPr>
        <w:t>6.</w:t>
      </w:r>
      <w:r w:rsidRPr="000D5083">
        <w:rPr>
          <w:rFonts w:cs="Arial"/>
        </w:rPr>
        <w:tab/>
        <w:t>D. L. Davids, "Recovery Effects in Binary Aluminum Alloys", Ph.D. Thesis, Harvard University, 1998.</w:t>
      </w:r>
    </w:p>
    <w:p w:rsidR="000D5083" w:rsidRPr="000D5083" w:rsidRDefault="000D5083" w:rsidP="000D5083">
      <w:pPr>
        <w:pStyle w:val="Reference"/>
        <w:rPr>
          <w:rFonts w:cs="Arial"/>
        </w:rPr>
      </w:pPr>
      <w:r w:rsidRPr="000D5083">
        <w:rPr>
          <w:rFonts w:cs="Arial"/>
        </w:rPr>
        <w:t>7.</w:t>
      </w:r>
      <w:r w:rsidRPr="000D5083">
        <w:rPr>
          <w:rFonts w:cs="Arial"/>
        </w:rPr>
        <w:tab/>
        <w:t>R. C. Mikkelson (private communication).</w:t>
      </w:r>
    </w:p>
    <w:p w:rsidR="000D5083" w:rsidRPr="000D5083" w:rsidRDefault="000D5083" w:rsidP="000D5083">
      <w:pPr>
        <w:pStyle w:val="Reference"/>
      </w:pPr>
    </w:p>
    <w:p w:rsidR="000D5083" w:rsidRPr="000D5083" w:rsidRDefault="000D5083" w:rsidP="000D5083"/>
    <w:p w:rsidR="000D5083" w:rsidRPr="000D5083" w:rsidRDefault="000D5083" w:rsidP="000D5083"/>
    <w:p w:rsidR="000D5083" w:rsidRPr="00DF242C" w:rsidRDefault="000D5083" w:rsidP="000D5083">
      <w:pPr>
        <w:rPr>
          <w:lang w:val="es-ES"/>
        </w:rPr>
      </w:pPr>
      <w:r w:rsidRPr="00DF242C">
        <w:rPr>
          <w:lang w:val="es-ES"/>
        </w:rPr>
        <w:t xml:space="preserve">Los artículos, imágenes, etc. deberán </w:t>
      </w:r>
      <w:r w:rsidR="00802E8C">
        <w:rPr>
          <w:lang w:val="es-ES"/>
        </w:rPr>
        <w:t xml:space="preserve">subirse por separado en el formulario de ingreso de trabajos: </w:t>
      </w:r>
      <w:r w:rsidR="008B73F8">
        <w:fldChar w:fldCharType="begin"/>
      </w:r>
      <w:r w:rsidR="008B73F8" w:rsidRPr="008B73F8">
        <w:rPr>
          <w:lang w:val="es-AR"/>
        </w:rPr>
        <w:instrText xml:space="preserve"> HYPERLINK "http://sirca.weebly.com/enviacuteo-de-trabajos-para-publicacioacuten-2013.html" </w:instrText>
      </w:r>
      <w:r w:rsidR="008B73F8">
        <w:fldChar w:fldCharType="separate"/>
      </w:r>
      <w:r w:rsidR="00802E8C" w:rsidRPr="008B73F8">
        <w:rPr>
          <w:rStyle w:val="Hipervnculo"/>
          <w:lang w:val="es-AR"/>
        </w:rPr>
        <w:t>http://sirca.weebly.com/enviacuteo-de-trabajos-para-publicacioacuten-2013.html</w:t>
      </w:r>
      <w:r w:rsidR="008B73F8">
        <w:rPr>
          <w:rStyle w:val="Hipervnculo"/>
        </w:rPr>
        <w:fldChar w:fldCharType="end"/>
      </w:r>
      <w:r w:rsidRPr="00DF242C">
        <w:rPr>
          <w:lang w:val="es-ES"/>
        </w:rPr>
        <w:t>:</w:t>
      </w:r>
    </w:p>
    <w:p w:rsidR="000D5083" w:rsidRPr="00DF242C" w:rsidRDefault="000D5083" w:rsidP="000D5083">
      <w:pPr>
        <w:rPr>
          <w:lang w:val="es-ES"/>
        </w:rPr>
      </w:pPr>
    </w:p>
    <w:p w:rsidR="000D5083" w:rsidRPr="00DF242C" w:rsidRDefault="000D5083" w:rsidP="000D5083">
      <w:pPr>
        <w:jc w:val="both"/>
        <w:rPr>
          <w:lang w:val="es-ES"/>
        </w:rPr>
      </w:pPr>
      <w:r w:rsidRPr="00DF242C">
        <w:rPr>
          <w:lang w:val="es-ES"/>
        </w:rPr>
        <w:t xml:space="preserve">Cualquier consulta deberá dirigirse a </w:t>
      </w:r>
    </w:p>
    <w:p w:rsidR="000D5083" w:rsidRPr="00DF242C" w:rsidRDefault="000D5083" w:rsidP="000D5083">
      <w:pPr>
        <w:rPr>
          <w:lang w:val="es-ES"/>
        </w:rPr>
      </w:pPr>
    </w:p>
    <w:p w:rsidR="000D5083" w:rsidRPr="00DF242C" w:rsidRDefault="00802E8C" w:rsidP="000D5083">
      <w:pPr>
        <w:jc w:val="both"/>
        <w:rPr>
          <w:lang w:val="es-ES"/>
        </w:rPr>
      </w:pPr>
      <w:r>
        <w:rPr>
          <w:lang w:val="es-ES"/>
        </w:rPr>
        <w:t>Sircasirca</w:t>
      </w:r>
      <w:r w:rsidR="00D14052">
        <w:rPr>
          <w:lang w:val="es-ES"/>
        </w:rPr>
        <w:t>@gmail.com</w:t>
      </w:r>
    </w:p>
    <w:p w:rsidR="000D5083" w:rsidRPr="00DF242C" w:rsidRDefault="000D5083" w:rsidP="000D5083">
      <w:pPr>
        <w:rPr>
          <w:lang w:val="es-ES"/>
        </w:rPr>
      </w:pPr>
    </w:p>
    <w:p w:rsidR="000D5083" w:rsidRPr="00DF242C" w:rsidRDefault="000D5083" w:rsidP="000D5083">
      <w:pPr>
        <w:rPr>
          <w:lang w:val="es-ES"/>
        </w:rPr>
      </w:pPr>
      <w:r w:rsidRPr="00DF242C">
        <w:rPr>
          <w:lang w:val="es-ES"/>
        </w:rPr>
        <w:t>Desde ya agradecemos su participación.</w:t>
      </w:r>
    </w:p>
    <w:p w:rsidR="000D5083" w:rsidRPr="00DF242C" w:rsidRDefault="000D5083" w:rsidP="000D5083">
      <w:pPr>
        <w:rPr>
          <w:lang w:val="es-ES"/>
        </w:rPr>
      </w:pPr>
    </w:p>
    <w:p w:rsidR="000D5083" w:rsidRPr="00DF242C" w:rsidRDefault="000D5083" w:rsidP="000D5083">
      <w:pPr>
        <w:pStyle w:val="Paragraph"/>
        <w:ind w:firstLine="0"/>
        <w:rPr>
          <w:szCs w:val="22"/>
          <w:lang w:val="es-ES"/>
        </w:rPr>
      </w:pPr>
      <w:r w:rsidRPr="00DF242C">
        <w:rPr>
          <w:szCs w:val="22"/>
          <w:lang w:val="es-ES"/>
        </w:rPr>
        <w:t xml:space="preserve">Afectuosamente, </w:t>
      </w:r>
    </w:p>
    <w:p w:rsidR="00D14052" w:rsidRDefault="00D14052" w:rsidP="00D14052">
      <w:pPr>
        <w:rPr>
          <w:rFonts w:ascii="Times New Roman" w:hAnsi="Times New Roman"/>
          <w:color w:val="000000"/>
          <w:sz w:val="24"/>
          <w:szCs w:val="24"/>
          <w:lang w:val="es-ES" w:eastAsia="es-ES"/>
        </w:rPr>
      </w:pPr>
    </w:p>
    <w:p w:rsidR="00D14052" w:rsidRPr="008A0D85" w:rsidRDefault="00D14052" w:rsidP="00D14052">
      <w:pPr>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Fernando Ferrari y Luís Miguel Peris </w:t>
      </w:r>
      <w:proofErr w:type="spellStart"/>
      <w:r>
        <w:rPr>
          <w:rFonts w:ascii="Times New Roman" w:hAnsi="Times New Roman"/>
          <w:color w:val="000000"/>
          <w:sz w:val="24"/>
          <w:szCs w:val="24"/>
          <w:lang w:val="es-ES" w:eastAsia="es-ES"/>
        </w:rPr>
        <w:t>Viñé</w:t>
      </w:r>
      <w:proofErr w:type="spellEnd"/>
      <w:r w:rsidRPr="008A0D85">
        <w:rPr>
          <w:rFonts w:ascii="Times New Roman" w:hAnsi="Times New Roman"/>
          <w:color w:val="000000"/>
          <w:sz w:val="24"/>
          <w:szCs w:val="24"/>
          <w:lang w:val="es-ES" w:eastAsia="es-ES"/>
        </w:rPr>
        <w:t xml:space="preserve">, </w:t>
      </w:r>
    </w:p>
    <w:p w:rsidR="00D14052" w:rsidRPr="008A0D85" w:rsidRDefault="00D14052" w:rsidP="00D14052">
      <w:pPr>
        <w:rPr>
          <w:rFonts w:ascii="Times New Roman" w:hAnsi="Times New Roman"/>
          <w:color w:val="000000"/>
          <w:sz w:val="24"/>
          <w:szCs w:val="24"/>
          <w:lang w:val="es-ES" w:eastAsia="es-ES"/>
        </w:rPr>
      </w:pPr>
      <w:r w:rsidRPr="008A0D85">
        <w:rPr>
          <w:rFonts w:ascii="Times New Roman" w:hAnsi="Times New Roman"/>
          <w:color w:val="000000"/>
          <w:sz w:val="24"/>
          <w:szCs w:val="24"/>
          <w:lang w:val="es-ES" w:eastAsia="es-ES"/>
        </w:rPr>
        <w:t>Compiladores</w:t>
      </w:r>
    </w:p>
    <w:p w:rsidR="000D5083" w:rsidRPr="00DF242C" w:rsidRDefault="000D5083" w:rsidP="000D5083">
      <w:pPr>
        <w:pStyle w:val="Paragraph"/>
        <w:ind w:firstLine="0"/>
        <w:rPr>
          <w:szCs w:val="22"/>
          <w:lang w:val="es-ES"/>
        </w:rPr>
      </w:pPr>
      <w:r w:rsidRPr="00DF242C">
        <w:rPr>
          <w:szCs w:val="22"/>
          <w:lang w:val="es-ES"/>
        </w:rPr>
        <w:tab/>
      </w:r>
      <w:r w:rsidRPr="00DF242C">
        <w:rPr>
          <w:szCs w:val="22"/>
          <w:lang w:val="es-ES"/>
        </w:rPr>
        <w:tab/>
      </w:r>
      <w:r w:rsidRPr="00DF242C">
        <w:rPr>
          <w:szCs w:val="22"/>
          <w:lang w:val="es-ES"/>
        </w:rPr>
        <w:tab/>
      </w:r>
    </w:p>
    <w:p w:rsidR="004E7F0B" w:rsidRPr="000D5083" w:rsidRDefault="004E7F0B">
      <w:pPr>
        <w:rPr>
          <w:lang w:val="es-ES"/>
        </w:rPr>
      </w:pPr>
    </w:p>
    <w:sectPr w:rsidR="004E7F0B" w:rsidRPr="000D5083">
      <w:pgSz w:w="12240" w:h="15840"/>
      <w:pgMar w:top="1454" w:right="1440" w:bottom="14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083"/>
    <w:rsid w:val="00003BAE"/>
    <w:rsid w:val="00003DF4"/>
    <w:rsid w:val="000108C0"/>
    <w:rsid w:val="00016EF1"/>
    <w:rsid w:val="00021C0A"/>
    <w:rsid w:val="00023981"/>
    <w:rsid w:val="000250E0"/>
    <w:rsid w:val="0003001A"/>
    <w:rsid w:val="00031C1D"/>
    <w:rsid w:val="00032542"/>
    <w:rsid w:val="000477B1"/>
    <w:rsid w:val="000479FA"/>
    <w:rsid w:val="00052C96"/>
    <w:rsid w:val="00056EFD"/>
    <w:rsid w:val="00060506"/>
    <w:rsid w:val="00066724"/>
    <w:rsid w:val="00071B96"/>
    <w:rsid w:val="000774FB"/>
    <w:rsid w:val="00090306"/>
    <w:rsid w:val="0009149C"/>
    <w:rsid w:val="00091BC1"/>
    <w:rsid w:val="0009251B"/>
    <w:rsid w:val="00094982"/>
    <w:rsid w:val="000A2790"/>
    <w:rsid w:val="000B4C54"/>
    <w:rsid w:val="000D25F4"/>
    <w:rsid w:val="000D2A93"/>
    <w:rsid w:val="000D2FF2"/>
    <w:rsid w:val="000D5083"/>
    <w:rsid w:val="000D719E"/>
    <w:rsid w:val="000E453A"/>
    <w:rsid w:val="000F1A10"/>
    <w:rsid w:val="000F3C67"/>
    <w:rsid w:val="00101017"/>
    <w:rsid w:val="00105EBF"/>
    <w:rsid w:val="00111CAE"/>
    <w:rsid w:val="001127BA"/>
    <w:rsid w:val="001241E9"/>
    <w:rsid w:val="0012641D"/>
    <w:rsid w:val="0015509C"/>
    <w:rsid w:val="001616D5"/>
    <w:rsid w:val="00166617"/>
    <w:rsid w:val="0016773E"/>
    <w:rsid w:val="0019043E"/>
    <w:rsid w:val="00192BA6"/>
    <w:rsid w:val="001934E3"/>
    <w:rsid w:val="0019351B"/>
    <w:rsid w:val="001945A9"/>
    <w:rsid w:val="00195CF6"/>
    <w:rsid w:val="00196235"/>
    <w:rsid w:val="00196E83"/>
    <w:rsid w:val="001A7D09"/>
    <w:rsid w:val="001B7839"/>
    <w:rsid w:val="001B789B"/>
    <w:rsid w:val="001C197F"/>
    <w:rsid w:val="001C3CDA"/>
    <w:rsid w:val="001C4D8D"/>
    <w:rsid w:val="001C7F0A"/>
    <w:rsid w:val="001D30E2"/>
    <w:rsid w:val="001E31EE"/>
    <w:rsid w:val="001E6AA8"/>
    <w:rsid w:val="001F03CB"/>
    <w:rsid w:val="001F1E0A"/>
    <w:rsid w:val="001F4179"/>
    <w:rsid w:val="00203B99"/>
    <w:rsid w:val="002122AB"/>
    <w:rsid w:val="0022391F"/>
    <w:rsid w:val="00225B2F"/>
    <w:rsid w:val="002271C9"/>
    <w:rsid w:val="0023112B"/>
    <w:rsid w:val="00241AA0"/>
    <w:rsid w:val="00241D1B"/>
    <w:rsid w:val="00244A42"/>
    <w:rsid w:val="00247178"/>
    <w:rsid w:val="0025224B"/>
    <w:rsid w:val="00253291"/>
    <w:rsid w:val="00256710"/>
    <w:rsid w:val="002618D9"/>
    <w:rsid w:val="0026340A"/>
    <w:rsid w:val="00264CEA"/>
    <w:rsid w:val="0026760B"/>
    <w:rsid w:val="00267AE5"/>
    <w:rsid w:val="002702D3"/>
    <w:rsid w:val="0027106B"/>
    <w:rsid w:val="00272F7B"/>
    <w:rsid w:val="00277EBA"/>
    <w:rsid w:val="002A134F"/>
    <w:rsid w:val="002A1EC3"/>
    <w:rsid w:val="002B3890"/>
    <w:rsid w:val="002B7F1E"/>
    <w:rsid w:val="002C0487"/>
    <w:rsid w:val="002C0EEC"/>
    <w:rsid w:val="002C11AA"/>
    <w:rsid w:val="002C168B"/>
    <w:rsid w:val="002D238F"/>
    <w:rsid w:val="002E0599"/>
    <w:rsid w:val="002E6780"/>
    <w:rsid w:val="002F2E25"/>
    <w:rsid w:val="002F59BD"/>
    <w:rsid w:val="00302B95"/>
    <w:rsid w:val="00313B17"/>
    <w:rsid w:val="0032477B"/>
    <w:rsid w:val="00327F5D"/>
    <w:rsid w:val="003313D1"/>
    <w:rsid w:val="003318DA"/>
    <w:rsid w:val="00335234"/>
    <w:rsid w:val="003430D7"/>
    <w:rsid w:val="00346FF5"/>
    <w:rsid w:val="00351206"/>
    <w:rsid w:val="0036155D"/>
    <w:rsid w:val="00370064"/>
    <w:rsid w:val="00370360"/>
    <w:rsid w:val="00375F21"/>
    <w:rsid w:val="00377EF5"/>
    <w:rsid w:val="0039718A"/>
    <w:rsid w:val="003A2CD7"/>
    <w:rsid w:val="003A58D0"/>
    <w:rsid w:val="003C012B"/>
    <w:rsid w:val="003C2B31"/>
    <w:rsid w:val="003E186C"/>
    <w:rsid w:val="003E4115"/>
    <w:rsid w:val="003E4DB3"/>
    <w:rsid w:val="003E6F8A"/>
    <w:rsid w:val="003F5BDE"/>
    <w:rsid w:val="003F7C4A"/>
    <w:rsid w:val="00402D1D"/>
    <w:rsid w:val="00430320"/>
    <w:rsid w:val="0043685B"/>
    <w:rsid w:val="00451F5C"/>
    <w:rsid w:val="00457CDB"/>
    <w:rsid w:val="00470110"/>
    <w:rsid w:val="004705B7"/>
    <w:rsid w:val="004833C9"/>
    <w:rsid w:val="004846B5"/>
    <w:rsid w:val="0048538B"/>
    <w:rsid w:val="00487C7B"/>
    <w:rsid w:val="00496853"/>
    <w:rsid w:val="00497EF9"/>
    <w:rsid w:val="004A21A3"/>
    <w:rsid w:val="004A4212"/>
    <w:rsid w:val="004A6079"/>
    <w:rsid w:val="004B799B"/>
    <w:rsid w:val="004C028C"/>
    <w:rsid w:val="004C37E1"/>
    <w:rsid w:val="004C3E8A"/>
    <w:rsid w:val="004C7BA1"/>
    <w:rsid w:val="004C7E90"/>
    <w:rsid w:val="004D4804"/>
    <w:rsid w:val="004E0D65"/>
    <w:rsid w:val="004E58A6"/>
    <w:rsid w:val="004E7F0B"/>
    <w:rsid w:val="004F423B"/>
    <w:rsid w:val="00501853"/>
    <w:rsid w:val="00505E77"/>
    <w:rsid w:val="005062AE"/>
    <w:rsid w:val="00515538"/>
    <w:rsid w:val="00516D5B"/>
    <w:rsid w:val="00526B9C"/>
    <w:rsid w:val="00531FBC"/>
    <w:rsid w:val="00532421"/>
    <w:rsid w:val="00537F3D"/>
    <w:rsid w:val="00545E28"/>
    <w:rsid w:val="00547B85"/>
    <w:rsid w:val="0056268A"/>
    <w:rsid w:val="005638F5"/>
    <w:rsid w:val="00573FEF"/>
    <w:rsid w:val="005818D8"/>
    <w:rsid w:val="00595CD7"/>
    <w:rsid w:val="005972B3"/>
    <w:rsid w:val="005A16E0"/>
    <w:rsid w:val="005A26F9"/>
    <w:rsid w:val="005A2868"/>
    <w:rsid w:val="005A72B1"/>
    <w:rsid w:val="005B11D9"/>
    <w:rsid w:val="005B3187"/>
    <w:rsid w:val="005B39CD"/>
    <w:rsid w:val="005B41D1"/>
    <w:rsid w:val="005B453E"/>
    <w:rsid w:val="005B676D"/>
    <w:rsid w:val="005C1E8C"/>
    <w:rsid w:val="005D074D"/>
    <w:rsid w:val="005D1145"/>
    <w:rsid w:val="005D15C7"/>
    <w:rsid w:val="005E2E3A"/>
    <w:rsid w:val="005E778C"/>
    <w:rsid w:val="005F5D19"/>
    <w:rsid w:val="005F6826"/>
    <w:rsid w:val="00603B2B"/>
    <w:rsid w:val="00606DC7"/>
    <w:rsid w:val="006071D0"/>
    <w:rsid w:val="00611781"/>
    <w:rsid w:val="00615B72"/>
    <w:rsid w:val="00625D25"/>
    <w:rsid w:val="00626A3B"/>
    <w:rsid w:val="006359BB"/>
    <w:rsid w:val="00656627"/>
    <w:rsid w:val="0066087D"/>
    <w:rsid w:val="0066236E"/>
    <w:rsid w:val="006662A3"/>
    <w:rsid w:val="00667FDF"/>
    <w:rsid w:val="0067039A"/>
    <w:rsid w:val="006713F4"/>
    <w:rsid w:val="00676CB8"/>
    <w:rsid w:val="00680B6C"/>
    <w:rsid w:val="006822A6"/>
    <w:rsid w:val="006855BE"/>
    <w:rsid w:val="00696B31"/>
    <w:rsid w:val="006977AA"/>
    <w:rsid w:val="006A27E8"/>
    <w:rsid w:val="006A3C58"/>
    <w:rsid w:val="006B50DA"/>
    <w:rsid w:val="006C0566"/>
    <w:rsid w:val="006C0E09"/>
    <w:rsid w:val="006C10EB"/>
    <w:rsid w:val="006C2419"/>
    <w:rsid w:val="006C5264"/>
    <w:rsid w:val="006C58D5"/>
    <w:rsid w:val="006D5328"/>
    <w:rsid w:val="006D6F48"/>
    <w:rsid w:val="006E2238"/>
    <w:rsid w:val="006E4DC6"/>
    <w:rsid w:val="006E71C4"/>
    <w:rsid w:val="006E7A1B"/>
    <w:rsid w:val="006F6302"/>
    <w:rsid w:val="00700E60"/>
    <w:rsid w:val="00703A77"/>
    <w:rsid w:val="00714EFD"/>
    <w:rsid w:val="007173F4"/>
    <w:rsid w:val="007212BE"/>
    <w:rsid w:val="00721F29"/>
    <w:rsid w:val="00725BD1"/>
    <w:rsid w:val="0073686E"/>
    <w:rsid w:val="00743C91"/>
    <w:rsid w:val="00744FCB"/>
    <w:rsid w:val="00746389"/>
    <w:rsid w:val="00751270"/>
    <w:rsid w:val="00754AB3"/>
    <w:rsid w:val="00765B8A"/>
    <w:rsid w:val="00776072"/>
    <w:rsid w:val="007C552D"/>
    <w:rsid w:val="007C69BB"/>
    <w:rsid w:val="007D6D78"/>
    <w:rsid w:val="007E3E3A"/>
    <w:rsid w:val="007F258C"/>
    <w:rsid w:val="00802E8C"/>
    <w:rsid w:val="008030BD"/>
    <w:rsid w:val="008048E6"/>
    <w:rsid w:val="00805965"/>
    <w:rsid w:val="008124F6"/>
    <w:rsid w:val="00814AF5"/>
    <w:rsid w:val="00821A51"/>
    <w:rsid w:val="00822BF7"/>
    <w:rsid w:val="00823F72"/>
    <w:rsid w:val="0082732C"/>
    <w:rsid w:val="008279CE"/>
    <w:rsid w:val="00831501"/>
    <w:rsid w:val="008318C5"/>
    <w:rsid w:val="00835A97"/>
    <w:rsid w:val="00845070"/>
    <w:rsid w:val="0084722E"/>
    <w:rsid w:val="008502A4"/>
    <w:rsid w:val="008506C8"/>
    <w:rsid w:val="0086757C"/>
    <w:rsid w:val="00874479"/>
    <w:rsid w:val="0087464F"/>
    <w:rsid w:val="0087656D"/>
    <w:rsid w:val="008839F1"/>
    <w:rsid w:val="00885E22"/>
    <w:rsid w:val="00886145"/>
    <w:rsid w:val="008A3B71"/>
    <w:rsid w:val="008A4403"/>
    <w:rsid w:val="008A5FA6"/>
    <w:rsid w:val="008B5D29"/>
    <w:rsid w:val="008B6603"/>
    <w:rsid w:val="008B73F8"/>
    <w:rsid w:val="008D57D0"/>
    <w:rsid w:val="008D5BE4"/>
    <w:rsid w:val="008E071A"/>
    <w:rsid w:val="008E46E4"/>
    <w:rsid w:val="008F7776"/>
    <w:rsid w:val="00906C7D"/>
    <w:rsid w:val="00923DAE"/>
    <w:rsid w:val="009248F1"/>
    <w:rsid w:val="00924DA7"/>
    <w:rsid w:val="009271CC"/>
    <w:rsid w:val="009301A2"/>
    <w:rsid w:val="00941CE5"/>
    <w:rsid w:val="00947B72"/>
    <w:rsid w:val="00953186"/>
    <w:rsid w:val="00954C19"/>
    <w:rsid w:val="009571CD"/>
    <w:rsid w:val="009610D2"/>
    <w:rsid w:val="0098034D"/>
    <w:rsid w:val="0098218B"/>
    <w:rsid w:val="009872BF"/>
    <w:rsid w:val="00995274"/>
    <w:rsid w:val="00996003"/>
    <w:rsid w:val="009B11D0"/>
    <w:rsid w:val="009B2287"/>
    <w:rsid w:val="009B286E"/>
    <w:rsid w:val="009B42FB"/>
    <w:rsid w:val="009B50C9"/>
    <w:rsid w:val="009C004A"/>
    <w:rsid w:val="009C3760"/>
    <w:rsid w:val="009D1948"/>
    <w:rsid w:val="009D56C2"/>
    <w:rsid w:val="009D5999"/>
    <w:rsid w:val="009D7440"/>
    <w:rsid w:val="009D7CCA"/>
    <w:rsid w:val="009E4AED"/>
    <w:rsid w:val="00A12B51"/>
    <w:rsid w:val="00A140D3"/>
    <w:rsid w:val="00A34E2C"/>
    <w:rsid w:val="00A36948"/>
    <w:rsid w:val="00A44150"/>
    <w:rsid w:val="00A44F14"/>
    <w:rsid w:val="00A47A84"/>
    <w:rsid w:val="00A502AF"/>
    <w:rsid w:val="00A51BD4"/>
    <w:rsid w:val="00A55507"/>
    <w:rsid w:val="00A55BFD"/>
    <w:rsid w:val="00A5769C"/>
    <w:rsid w:val="00A66182"/>
    <w:rsid w:val="00A74F92"/>
    <w:rsid w:val="00A75717"/>
    <w:rsid w:val="00A84CC1"/>
    <w:rsid w:val="00A96EEF"/>
    <w:rsid w:val="00AA2299"/>
    <w:rsid w:val="00AA3B5C"/>
    <w:rsid w:val="00AA7379"/>
    <w:rsid w:val="00AA7749"/>
    <w:rsid w:val="00AC039E"/>
    <w:rsid w:val="00AC2C3B"/>
    <w:rsid w:val="00AE000D"/>
    <w:rsid w:val="00AE346B"/>
    <w:rsid w:val="00AE60A6"/>
    <w:rsid w:val="00AE6569"/>
    <w:rsid w:val="00AE7561"/>
    <w:rsid w:val="00AE77AC"/>
    <w:rsid w:val="00AE7C2F"/>
    <w:rsid w:val="00B142E5"/>
    <w:rsid w:val="00B17C06"/>
    <w:rsid w:val="00B24404"/>
    <w:rsid w:val="00B24551"/>
    <w:rsid w:val="00B27322"/>
    <w:rsid w:val="00B30917"/>
    <w:rsid w:val="00B50518"/>
    <w:rsid w:val="00B53BB9"/>
    <w:rsid w:val="00B64665"/>
    <w:rsid w:val="00B727A3"/>
    <w:rsid w:val="00B74BE6"/>
    <w:rsid w:val="00B75F95"/>
    <w:rsid w:val="00B7778B"/>
    <w:rsid w:val="00B779E2"/>
    <w:rsid w:val="00B82595"/>
    <w:rsid w:val="00B84B88"/>
    <w:rsid w:val="00B95C68"/>
    <w:rsid w:val="00B967C1"/>
    <w:rsid w:val="00B96E75"/>
    <w:rsid w:val="00BA6E76"/>
    <w:rsid w:val="00BB2B4F"/>
    <w:rsid w:val="00BC129E"/>
    <w:rsid w:val="00BC3FB9"/>
    <w:rsid w:val="00BC5406"/>
    <w:rsid w:val="00BD3D26"/>
    <w:rsid w:val="00BF3EEF"/>
    <w:rsid w:val="00BF7477"/>
    <w:rsid w:val="00C02C83"/>
    <w:rsid w:val="00C02CED"/>
    <w:rsid w:val="00C163F5"/>
    <w:rsid w:val="00C32D3C"/>
    <w:rsid w:val="00C334C2"/>
    <w:rsid w:val="00C33B94"/>
    <w:rsid w:val="00C349C8"/>
    <w:rsid w:val="00C4185F"/>
    <w:rsid w:val="00C515FE"/>
    <w:rsid w:val="00C52C92"/>
    <w:rsid w:val="00C57FFA"/>
    <w:rsid w:val="00C60070"/>
    <w:rsid w:val="00C62289"/>
    <w:rsid w:val="00C6707D"/>
    <w:rsid w:val="00C805D9"/>
    <w:rsid w:val="00C85820"/>
    <w:rsid w:val="00C94D2A"/>
    <w:rsid w:val="00CA1511"/>
    <w:rsid w:val="00CA5564"/>
    <w:rsid w:val="00CB2590"/>
    <w:rsid w:val="00CB3177"/>
    <w:rsid w:val="00CB75F3"/>
    <w:rsid w:val="00CB7934"/>
    <w:rsid w:val="00CC00AA"/>
    <w:rsid w:val="00CF0B5E"/>
    <w:rsid w:val="00CF1E28"/>
    <w:rsid w:val="00CF718E"/>
    <w:rsid w:val="00D14052"/>
    <w:rsid w:val="00D17250"/>
    <w:rsid w:val="00D20D87"/>
    <w:rsid w:val="00D23FC2"/>
    <w:rsid w:val="00D24C12"/>
    <w:rsid w:val="00D268BF"/>
    <w:rsid w:val="00D34354"/>
    <w:rsid w:val="00D40B6D"/>
    <w:rsid w:val="00D40BA6"/>
    <w:rsid w:val="00D428D5"/>
    <w:rsid w:val="00D42FA1"/>
    <w:rsid w:val="00D45F9D"/>
    <w:rsid w:val="00D5597D"/>
    <w:rsid w:val="00D65C1F"/>
    <w:rsid w:val="00D7013C"/>
    <w:rsid w:val="00D7339A"/>
    <w:rsid w:val="00D73405"/>
    <w:rsid w:val="00D7723D"/>
    <w:rsid w:val="00D8005B"/>
    <w:rsid w:val="00D87616"/>
    <w:rsid w:val="00DB1998"/>
    <w:rsid w:val="00DC0A2D"/>
    <w:rsid w:val="00DC23F9"/>
    <w:rsid w:val="00DC7B65"/>
    <w:rsid w:val="00DD0D39"/>
    <w:rsid w:val="00DD3E5F"/>
    <w:rsid w:val="00DD6A73"/>
    <w:rsid w:val="00DF4CA4"/>
    <w:rsid w:val="00DF5850"/>
    <w:rsid w:val="00DF7CB1"/>
    <w:rsid w:val="00E00416"/>
    <w:rsid w:val="00E118DF"/>
    <w:rsid w:val="00E1471B"/>
    <w:rsid w:val="00E23DF4"/>
    <w:rsid w:val="00E2643A"/>
    <w:rsid w:val="00E27EF1"/>
    <w:rsid w:val="00E32E23"/>
    <w:rsid w:val="00E35DC1"/>
    <w:rsid w:val="00E5153F"/>
    <w:rsid w:val="00E522CB"/>
    <w:rsid w:val="00E5449B"/>
    <w:rsid w:val="00E5490A"/>
    <w:rsid w:val="00E62CEE"/>
    <w:rsid w:val="00E703E7"/>
    <w:rsid w:val="00E918F5"/>
    <w:rsid w:val="00E92D3C"/>
    <w:rsid w:val="00EA4280"/>
    <w:rsid w:val="00EB1883"/>
    <w:rsid w:val="00EB2AB1"/>
    <w:rsid w:val="00EB5F0C"/>
    <w:rsid w:val="00ED16E6"/>
    <w:rsid w:val="00ED2A99"/>
    <w:rsid w:val="00ED550D"/>
    <w:rsid w:val="00ED5A77"/>
    <w:rsid w:val="00ED6D3E"/>
    <w:rsid w:val="00EF0D2D"/>
    <w:rsid w:val="00F03C01"/>
    <w:rsid w:val="00F10376"/>
    <w:rsid w:val="00F119EF"/>
    <w:rsid w:val="00F14F33"/>
    <w:rsid w:val="00F266CB"/>
    <w:rsid w:val="00F268E3"/>
    <w:rsid w:val="00F327F6"/>
    <w:rsid w:val="00F35B2F"/>
    <w:rsid w:val="00F37BAF"/>
    <w:rsid w:val="00F42287"/>
    <w:rsid w:val="00F5315D"/>
    <w:rsid w:val="00F60A4D"/>
    <w:rsid w:val="00F60B9F"/>
    <w:rsid w:val="00F61F18"/>
    <w:rsid w:val="00F72686"/>
    <w:rsid w:val="00F77582"/>
    <w:rsid w:val="00F945EF"/>
    <w:rsid w:val="00FC3F05"/>
    <w:rsid w:val="00FD0E07"/>
    <w:rsid w:val="00FD109D"/>
    <w:rsid w:val="00FD7EE7"/>
    <w:rsid w:val="00FE097B"/>
    <w:rsid w:val="00FE1A95"/>
    <w:rsid w:val="00FF1C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15:chartTrackingRefBased/>
  <w15:docId w15:val="{77B266A7-C36B-4CC4-8F9A-73167C99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83"/>
    <w:rPr>
      <w:rFonts w:ascii="Arial" w:hAnsi="Arial"/>
      <w:sz w:val="22"/>
      <w:lang w:val="en-US" w:eastAsia="en-US"/>
    </w:rPr>
  </w:style>
  <w:style w:type="paragraph" w:styleId="Ttulo1">
    <w:name w:val="heading 1"/>
    <w:basedOn w:val="Normal"/>
    <w:next w:val="Normal"/>
    <w:qFormat/>
    <w:rsid w:val="000D5083"/>
    <w:pPr>
      <w:keepNext/>
      <w:spacing w:before="240" w:after="240"/>
      <w:jc w:val="center"/>
      <w:outlineLvl w:val="0"/>
    </w:pPr>
    <w:rPr>
      <w:b/>
      <w:caps/>
    </w:rPr>
  </w:style>
  <w:style w:type="paragraph" w:styleId="Ttulo2">
    <w:name w:val="heading 2"/>
    <w:basedOn w:val="Normal"/>
    <w:next w:val="Normal"/>
    <w:qFormat/>
    <w:rsid w:val="000D5083"/>
    <w:pPr>
      <w:keepNext/>
      <w:spacing w:before="240" w:after="240"/>
      <w:jc w:val="center"/>
      <w:outlineLvl w:val="1"/>
    </w:pPr>
    <w:rPr>
      <w:b/>
    </w:rPr>
  </w:style>
  <w:style w:type="paragraph" w:styleId="Ttulo3">
    <w:name w:val="heading 3"/>
    <w:basedOn w:val="Normal"/>
    <w:next w:val="Normal"/>
    <w:qFormat/>
    <w:rsid w:val="000D5083"/>
    <w:pPr>
      <w:keepNext/>
      <w:spacing w:before="240" w:after="240"/>
      <w:jc w:val="center"/>
      <w:outlineLvl w:val="2"/>
    </w:pPr>
    <w:rPr>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perTitle">
    <w:name w:val="Paper Title"/>
    <w:basedOn w:val="Normal"/>
    <w:rsid w:val="000D5083"/>
    <w:pPr>
      <w:spacing w:before="1200"/>
      <w:jc w:val="center"/>
    </w:pPr>
    <w:rPr>
      <w:b/>
      <w:sz w:val="36"/>
    </w:rPr>
  </w:style>
  <w:style w:type="paragraph" w:customStyle="1" w:styleId="PaperAuthor">
    <w:name w:val="Paper Author"/>
    <w:basedOn w:val="Normal"/>
    <w:rsid w:val="000D5083"/>
    <w:pPr>
      <w:spacing w:before="360" w:after="360"/>
      <w:jc w:val="center"/>
    </w:pPr>
    <w:rPr>
      <w:sz w:val="28"/>
    </w:rPr>
  </w:style>
  <w:style w:type="paragraph" w:customStyle="1" w:styleId="AuthorAffiliation">
    <w:name w:val="Author Affiliation"/>
    <w:basedOn w:val="Normal"/>
    <w:rsid w:val="000D5083"/>
    <w:pPr>
      <w:jc w:val="center"/>
    </w:pPr>
    <w:rPr>
      <w:i/>
      <w:sz w:val="20"/>
    </w:rPr>
  </w:style>
  <w:style w:type="paragraph" w:customStyle="1" w:styleId="Paragraph">
    <w:name w:val="Paragraph"/>
    <w:basedOn w:val="Normal"/>
    <w:rsid w:val="000D5083"/>
    <w:pPr>
      <w:spacing w:line="360" w:lineRule="auto"/>
      <w:ind w:firstLine="567"/>
      <w:jc w:val="both"/>
    </w:pPr>
  </w:style>
  <w:style w:type="paragraph" w:customStyle="1" w:styleId="Reference">
    <w:name w:val="Reference"/>
    <w:basedOn w:val="Paragraph"/>
    <w:rsid w:val="000D5083"/>
    <w:pPr>
      <w:ind w:left="274" w:hanging="274"/>
    </w:pPr>
    <w:rPr>
      <w:sz w:val="18"/>
    </w:rPr>
  </w:style>
  <w:style w:type="paragraph" w:customStyle="1" w:styleId="FigureCaption">
    <w:name w:val="FigureCaption"/>
    <w:basedOn w:val="Paragraph"/>
    <w:next w:val="Paragraph"/>
    <w:rsid w:val="000D5083"/>
    <w:pPr>
      <w:ind w:firstLine="0"/>
    </w:pPr>
    <w:rPr>
      <w:sz w:val="18"/>
    </w:rPr>
  </w:style>
  <w:style w:type="paragraph" w:customStyle="1" w:styleId="Equation">
    <w:name w:val="Equation"/>
    <w:basedOn w:val="Paragraph"/>
    <w:rsid w:val="000D5083"/>
    <w:pPr>
      <w:tabs>
        <w:tab w:val="center" w:pos="4320"/>
      </w:tabs>
      <w:ind w:firstLine="0"/>
    </w:pPr>
  </w:style>
  <w:style w:type="paragraph" w:customStyle="1" w:styleId="Keywords">
    <w:name w:val="Keywords"/>
    <w:basedOn w:val="Normal"/>
    <w:link w:val="KeywordsChar"/>
    <w:rsid w:val="000D5083"/>
    <w:pPr>
      <w:spacing w:after="120"/>
      <w:ind w:left="288" w:right="288"/>
    </w:pPr>
    <w:rPr>
      <w:b/>
      <w:sz w:val="20"/>
    </w:rPr>
  </w:style>
  <w:style w:type="paragraph" w:styleId="Bibliografa">
    <w:name w:val="Bibliography"/>
    <w:basedOn w:val="Normal"/>
    <w:rsid w:val="000D5083"/>
    <w:pPr>
      <w:ind w:left="284" w:hanging="284"/>
      <w:jc w:val="both"/>
    </w:pPr>
    <w:rPr>
      <w:rFonts w:ascii="Book Antiqua" w:hAnsi="Book Antiqua"/>
      <w:sz w:val="16"/>
      <w:lang w:val="es-ES_tradnl" w:eastAsia="es-ES"/>
    </w:rPr>
  </w:style>
  <w:style w:type="paragraph" w:customStyle="1" w:styleId="EstiloArial11ptJustificadoPrimeiralinha048cm">
    <w:name w:val="Estilo Arial 11 pt Justificado Primeira linha:  048 cm"/>
    <w:basedOn w:val="Normal"/>
    <w:rsid w:val="000D5083"/>
    <w:pPr>
      <w:spacing w:line="360" w:lineRule="auto"/>
      <w:ind w:firstLine="567"/>
      <w:jc w:val="both"/>
    </w:pPr>
  </w:style>
  <w:style w:type="paragraph" w:customStyle="1" w:styleId="EstiloArial10ptJustificadoEsquerda125cmDireita135">
    <w:name w:val="Estilo Arial 10 pt Justificado Esquerda:  125 cm Direita:  135..."/>
    <w:basedOn w:val="Normal"/>
    <w:rsid w:val="000D5083"/>
    <w:pPr>
      <w:spacing w:line="360" w:lineRule="auto"/>
      <w:ind w:left="709" w:right="765"/>
      <w:jc w:val="both"/>
    </w:pPr>
    <w:rPr>
      <w:sz w:val="20"/>
    </w:rPr>
  </w:style>
  <w:style w:type="paragraph" w:customStyle="1" w:styleId="EstiloAbstractArial">
    <w:name w:val="Estilo Abstract + Arial"/>
    <w:basedOn w:val="Normal"/>
    <w:link w:val="EstiloAbstractArialChar"/>
    <w:rsid w:val="000D5083"/>
    <w:pPr>
      <w:spacing w:before="360"/>
      <w:ind w:left="288" w:right="288"/>
      <w:jc w:val="both"/>
    </w:pPr>
    <w:rPr>
      <w:sz w:val="18"/>
    </w:rPr>
  </w:style>
  <w:style w:type="character" w:customStyle="1" w:styleId="EstiloAbstractArialChar">
    <w:name w:val="Estilo Abstract + Arial Char"/>
    <w:link w:val="EstiloAbstractArial"/>
    <w:rsid w:val="000D5083"/>
    <w:rPr>
      <w:rFonts w:ascii="Arial" w:hAnsi="Arial"/>
      <w:sz w:val="18"/>
      <w:lang w:val="en-US" w:eastAsia="en-US" w:bidi="ar-SA"/>
    </w:rPr>
  </w:style>
  <w:style w:type="paragraph" w:customStyle="1" w:styleId="EstiloKeywordsArial9pt">
    <w:name w:val="Estilo Keywords + Arial 9 pt"/>
    <w:basedOn w:val="Keywords"/>
    <w:link w:val="EstiloKeywordsArial9ptChar"/>
    <w:rsid w:val="000D5083"/>
    <w:rPr>
      <w:bCs/>
      <w:sz w:val="18"/>
    </w:rPr>
  </w:style>
  <w:style w:type="character" w:customStyle="1" w:styleId="KeywordsChar">
    <w:name w:val="Keywords Char"/>
    <w:link w:val="Keywords"/>
    <w:rsid w:val="000D5083"/>
    <w:rPr>
      <w:rFonts w:ascii="Arial" w:hAnsi="Arial"/>
      <w:b/>
      <w:lang w:val="en-US" w:eastAsia="en-US" w:bidi="ar-SA"/>
    </w:rPr>
  </w:style>
  <w:style w:type="character" w:customStyle="1" w:styleId="EstiloKeywordsArial9ptChar">
    <w:name w:val="Estilo Keywords + Arial 9 pt Char"/>
    <w:link w:val="EstiloKeywordsArial9pt"/>
    <w:rsid w:val="000D5083"/>
    <w:rPr>
      <w:rFonts w:ascii="Arial" w:hAnsi="Arial"/>
      <w:b/>
      <w:bCs/>
      <w:sz w:val="18"/>
      <w:lang w:val="en-US" w:eastAsia="en-US" w:bidi="ar-SA"/>
    </w:rPr>
  </w:style>
  <w:style w:type="character" w:styleId="Hipervnculo">
    <w:name w:val="Hyperlink"/>
    <w:uiPriority w:val="99"/>
    <w:unhideWhenUsed/>
    <w:rsid w:val="00802E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1121</Words>
  <Characters>6168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Estimado expositor de SIRCA 2011:</vt:lpstr>
    </vt:vector>
  </TitlesOfParts>
  <Company>The houze!</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expositor de SIRCA 2011:</dc:title>
  <dc:subject/>
  <dc:creator>WinuE</dc:creator>
  <cp:keywords/>
  <dc:description/>
  <cp:lastModifiedBy>Fernando Jose Ferrari</cp:lastModifiedBy>
  <cp:revision>7</cp:revision>
  <dcterms:created xsi:type="dcterms:W3CDTF">2013-12-19T19:08:00Z</dcterms:created>
  <dcterms:modified xsi:type="dcterms:W3CDTF">2014-02-01T19:39:00Z</dcterms:modified>
</cp:coreProperties>
</file>